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9.xml" ContentType="application/vnd.openxmlformats-officedocument.themeOverride+xml"/>
  <Override PartName="/word/charts/chart17.xml" ContentType="application/vnd.openxmlformats-officedocument.drawingml.chart+xml"/>
  <Override PartName="/word/theme/themeOverride10.xml" ContentType="application/vnd.openxmlformats-officedocument.themeOverride+xml"/>
  <Override PartName="/word/charts/chart18.xml" ContentType="application/vnd.openxmlformats-officedocument.drawingml.chart+xml"/>
  <Override PartName="/word/theme/themeOverride11.xml" ContentType="application/vnd.openxmlformats-officedocument.themeOverride+xml"/>
  <Override PartName="/word/charts/chart19.xml" ContentType="application/vnd.openxmlformats-officedocument.drawingml.chart+xml"/>
  <Override PartName="/word/theme/themeOverride12.xml" ContentType="application/vnd.openxmlformats-officedocument.themeOverride+xml"/>
  <Override PartName="/word/charts/chart20.xml" ContentType="application/vnd.openxmlformats-officedocument.drawingml.chart+xml"/>
  <Override PartName="/word/theme/themeOverride13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theme/themeOverride14.xml" ContentType="application/vnd.openxmlformats-officedocument.themeOverride+xml"/>
  <Override PartName="/word/charts/chart25.xml" ContentType="application/vnd.openxmlformats-officedocument.drawingml.chart+xml"/>
  <Override PartName="/word/theme/themeOverride15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1E" w:rsidRDefault="00AE561E" w:rsidP="004D6CC9">
      <w:pPr>
        <w:pStyle w:val="5"/>
        <w:spacing w:line="276" w:lineRule="auto"/>
        <w:jc w:val="center"/>
        <w:rPr>
          <w:rFonts w:ascii="Times NR Cyr MT" w:hAnsi="Times NR Cyr MT"/>
        </w:rPr>
      </w:pPr>
      <w:r>
        <w:rPr>
          <w:rFonts w:ascii="Times NR Cyr MT" w:hAnsi="Times NR Cyr MT"/>
        </w:rPr>
        <w:t>Российская Федерация</w:t>
      </w:r>
    </w:p>
    <w:p w:rsidR="00AE561E" w:rsidRDefault="00AE561E" w:rsidP="004D6CC9">
      <w:pPr>
        <w:spacing w:line="276" w:lineRule="auto"/>
        <w:jc w:val="center"/>
        <w:rPr>
          <w:rFonts w:ascii="Times NR Cyr MT" w:hAnsi="Times NR Cyr MT"/>
          <w:b/>
          <w:sz w:val="22"/>
        </w:rPr>
      </w:pPr>
      <w:r>
        <w:rPr>
          <w:rFonts w:ascii="Times NR Cyr MT" w:hAnsi="Times NR Cyr MT"/>
          <w:b/>
          <w:sz w:val="22"/>
        </w:rPr>
        <w:t>Республика Адыгея</w:t>
      </w:r>
    </w:p>
    <w:p w:rsidR="00AE561E" w:rsidRDefault="00AE561E" w:rsidP="004D6CC9">
      <w:pPr>
        <w:pStyle w:val="1"/>
        <w:spacing w:before="0" w:after="0" w:line="276" w:lineRule="auto"/>
        <w:jc w:val="center"/>
        <w:rPr>
          <w:rFonts w:ascii="Times NR Cyr MT" w:hAnsi="Times NR Cyr MT"/>
          <w:sz w:val="22"/>
          <w:szCs w:val="22"/>
        </w:rPr>
      </w:pPr>
      <w:r>
        <w:rPr>
          <w:rFonts w:ascii="Times NR Cyr MT" w:hAnsi="Times NR Cyr MT"/>
          <w:sz w:val="22"/>
          <w:szCs w:val="22"/>
        </w:rPr>
        <w:t>Администрация муниципального образования «Город Майкоп»</w:t>
      </w:r>
    </w:p>
    <w:p w:rsidR="00AE561E" w:rsidRDefault="00AE561E" w:rsidP="004D6CC9">
      <w:pPr>
        <w:spacing w:line="276" w:lineRule="auto"/>
        <w:jc w:val="center"/>
        <w:rPr>
          <w:rFonts w:ascii="Times NR Cyr MT" w:hAnsi="Times NR Cyr MT"/>
          <w:sz w:val="22"/>
          <w:szCs w:val="22"/>
        </w:rPr>
      </w:pPr>
    </w:p>
    <w:p w:rsidR="00AE561E" w:rsidRDefault="00AE561E" w:rsidP="004D6CC9">
      <w:pPr>
        <w:pStyle w:val="8"/>
        <w:spacing w:line="276" w:lineRule="auto"/>
        <w:jc w:val="center"/>
        <w:rPr>
          <w:rFonts w:ascii="Times NR Cyr MT" w:hAnsi="Times NR Cyr MT"/>
        </w:rPr>
      </w:pPr>
      <w:r>
        <w:rPr>
          <w:rFonts w:ascii="Times NR Cyr MT" w:hAnsi="Times NR Cyr MT"/>
        </w:rPr>
        <w:t>Комитет по образованию</w:t>
      </w:r>
    </w:p>
    <w:p w:rsidR="00AE561E" w:rsidRDefault="00AE561E" w:rsidP="004D6CC9">
      <w:pPr>
        <w:spacing w:line="276" w:lineRule="auto"/>
        <w:jc w:val="center"/>
        <w:rPr>
          <w:rFonts w:ascii="Times NR Cyr MT" w:hAnsi="Times NR Cyr MT"/>
          <w:b/>
          <w:sz w:val="22"/>
        </w:rPr>
      </w:pPr>
    </w:p>
    <w:p w:rsidR="00AE561E" w:rsidRDefault="00AE561E" w:rsidP="004D6CC9">
      <w:pPr>
        <w:spacing w:line="276" w:lineRule="auto"/>
        <w:jc w:val="center"/>
        <w:rPr>
          <w:rFonts w:ascii="Times NR Cyr MT" w:hAnsi="Times NR Cyr MT"/>
          <w:b/>
          <w:spacing w:val="120"/>
        </w:rPr>
      </w:pPr>
      <w:r>
        <w:rPr>
          <w:rFonts w:ascii="Times NR Cyr MT" w:hAnsi="Times NR Cyr MT"/>
          <w:b/>
          <w:spacing w:val="120"/>
          <w:sz w:val="28"/>
        </w:rPr>
        <w:t>ПРИКАЗ</w:t>
      </w:r>
    </w:p>
    <w:p w:rsidR="00AE561E" w:rsidRDefault="00AE561E" w:rsidP="004D6CC9">
      <w:pPr>
        <w:spacing w:line="276" w:lineRule="auto"/>
        <w:jc w:val="center"/>
        <w:rPr>
          <w:rFonts w:ascii="Times NR Cyr MT" w:hAnsi="Times NR Cyr MT"/>
          <w:b/>
        </w:rPr>
      </w:pPr>
    </w:p>
    <w:p w:rsidR="00AE561E" w:rsidRDefault="000F2F91" w:rsidP="004D6CC9">
      <w:pPr>
        <w:spacing w:line="276" w:lineRule="auto"/>
        <w:jc w:val="center"/>
        <w:rPr>
          <w:rFonts w:ascii="Times NR Cyr MT" w:hAnsi="Times NR Cyr MT"/>
          <w:szCs w:val="26"/>
        </w:rPr>
      </w:pPr>
      <w:r>
        <w:rPr>
          <w:rFonts w:ascii="Times NR Cyr MT" w:hAnsi="Times NR Cyr MT"/>
          <w:sz w:val="28"/>
        </w:rPr>
        <w:t>о</w:t>
      </w:r>
      <w:r w:rsidR="00AE561E" w:rsidRPr="00E124B8">
        <w:rPr>
          <w:rFonts w:ascii="Times NR Cyr MT" w:hAnsi="Times NR Cyr MT"/>
          <w:sz w:val="28"/>
        </w:rPr>
        <w:t>т</w:t>
      </w:r>
      <w:r>
        <w:rPr>
          <w:sz w:val="28"/>
        </w:rPr>
        <w:t xml:space="preserve"> 20.08.2015  г. </w:t>
      </w:r>
      <w:r w:rsidR="00287C99" w:rsidRPr="00E124B8">
        <w:rPr>
          <w:sz w:val="28"/>
        </w:rPr>
        <w:t>№</w:t>
      </w:r>
      <w:r w:rsidR="00EB4784" w:rsidRPr="00E124B8">
        <w:rPr>
          <w:sz w:val="28"/>
        </w:rPr>
        <w:t xml:space="preserve"> </w:t>
      </w:r>
      <w:r>
        <w:rPr>
          <w:sz w:val="28"/>
        </w:rPr>
        <w:t>418-а</w:t>
      </w:r>
    </w:p>
    <w:p w:rsidR="00AE561E" w:rsidRPr="00DA4163" w:rsidRDefault="00AE561E" w:rsidP="004D6CC9">
      <w:pPr>
        <w:spacing w:line="276" w:lineRule="auto"/>
        <w:jc w:val="center"/>
        <w:rPr>
          <w:sz w:val="26"/>
          <w:szCs w:val="26"/>
        </w:rPr>
      </w:pPr>
    </w:p>
    <w:p w:rsidR="00FF5037" w:rsidRPr="00FF5037" w:rsidRDefault="00AE561E" w:rsidP="00FF5037">
      <w:pPr>
        <w:jc w:val="center"/>
        <w:rPr>
          <w:b/>
          <w:sz w:val="26"/>
          <w:szCs w:val="26"/>
        </w:rPr>
      </w:pPr>
      <w:r w:rsidRPr="00FF5037">
        <w:rPr>
          <w:b/>
          <w:sz w:val="26"/>
          <w:szCs w:val="26"/>
        </w:rPr>
        <w:t xml:space="preserve">Об итогах  участия выпускников </w:t>
      </w:r>
      <w:r w:rsidRPr="00FF5037">
        <w:rPr>
          <w:b/>
          <w:sz w:val="26"/>
          <w:szCs w:val="26"/>
          <w:lang w:val="en-US"/>
        </w:rPr>
        <w:t>IX</w:t>
      </w:r>
      <w:r w:rsidRPr="00FF5037">
        <w:rPr>
          <w:b/>
          <w:sz w:val="26"/>
          <w:szCs w:val="26"/>
        </w:rPr>
        <w:t xml:space="preserve"> классов общеобразовательных учреждений г.</w:t>
      </w:r>
      <w:r w:rsidR="00287C99" w:rsidRPr="00FF5037">
        <w:rPr>
          <w:b/>
          <w:sz w:val="26"/>
          <w:szCs w:val="26"/>
        </w:rPr>
        <w:t xml:space="preserve"> </w:t>
      </w:r>
      <w:r w:rsidRPr="00FF5037">
        <w:rPr>
          <w:b/>
          <w:sz w:val="26"/>
          <w:szCs w:val="26"/>
        </w:rPr>
        <w:t xml:space="preserve">Майкопа в государственной итоговой аттестации </w:t>
      </w:r>
    </w:p>
    <w:p w:rsidR="00AE561E" w:rsidRPr="00FF5037" w:rsidRDefault="00AE561E" w:rsidP="00FF5037">
      <w:pPr>
        <w:jc w:val="center"/>
        <w:rPr>
          <w:b/>
          <w:sz w:val="26"/>
          <w:szCs w:val="26"/>
        </w:rPr>
      </w:pPr>
      <w:r w:rsidRPr="00FF5037">
        <w:rPr>
          <w:b/>
          <w:sz w:val="26"/>
          <w:szCs w:val="26"/>
        </w:rPr>
        <w:t>в 201</w:t>
      </w:r>
      <w:r w:rsidR="00E708D2">
        <w:rPr>
          <w:b/>
          <w:sz w:val="26"/>
          <w:szCs w:val="26"/>
        </w:rPr>
        <w:t>5</w:t>
      </w:r>
      <w:r w:rsidRPr="00FF5037">
        <w:rPr>
          <w:b/>
          <w:sz w:val="26"/>
          <w:szCs w:val="26"/>
        </w:rPr>
        <w:t xml:space="preserve"> году </w:t>
      </w:r>
    </w:p>
    <w:p w:rsidR="00AE561E" w:rsidRPr="00FF5037" w:rsidRDefault="00AE561E" w:rsidP="00FF5037">
      <w:pPr>
        <w:jc w:val="both"/>
        <w:rPr>
          <w:sz w:val="26"/>
          <w:szCs w:val="26"/>
        </w:rPr>
      </w:pPr>
    </w:p>
    <w:p w:rsidR="007911AB" w:rsidRPr="00662640" w:rsidRDefault="00015C6F" w:rsidP="00662640">
      <w:pPr>
        <w:ind w:firstLine="567"/>
        <w:jc w:val="both"/>
      </w:pPr>
      <w:r w:rsidRPr="00F3541E">
        <w:t>В 201</w:t>
      </w:r>
      <w:r w:rsidR="00E708D2" w:rsidRPr="00F3541E">
        <w:t>5</w:t>
      </w:r>
      <w:r w:rsidRPr="00F3541E">
        <w:t xml:space="preserve"> году государственная </w:t>
      </w:r>
      <w:r w:rsidR="00617EA0" w:rsidRPr="00F3541E">
        <w:t>итоговая</w:t>
      </w:r>
      <w:r w:rsidRPr="00F3541E">
        <w:t xml:space="preserve"> аттестация общеобразовательных учреждений города Майкопа проводилась в соответствии с</w:t>
      </w:r>
      <w:r w:rsidR="00021450" w:rsidRPr="00F3541E">
        <w:t xml:space="preserve"> приказами</w:t>
      </w:r>
      <w:r w:rsidRPr="00F3541E">
        <w:t>:</w:t>
      </w:r>
    </w:p>
    <w:p w:rsidR="007911AB" w:rsidRPr="00F3541E" w:rsidRDefault="007911AB" w:rsidP="007911AB">
      <w:pPr>
        <w:ind w:firstLine="567"/>
        <w:jc w:val="both"/>
        <w:rPr>
          <w:i/>
        </w:rPr>
      </w:pPr>
      <w:r w:rsidRPr="00F3541E">
        <w:rPr>
          <w:i/>
          <w:spacing w:val="-2"/>
        </w:rPr>
        <w:t xml:space="preserve"> -Министерства образования и науки Российской Федерации</w:t>
      </w:r>
      <w:r w:rsidRPr="00F3541E">
        <w:rPr>
          <w:i/>
        </w:rPr>
        <w:t>: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568"/>
          <w:tab w:val="num" w:pos="709"/>
        </w:tabs>
        <w:ind w:left="0" w:firstLine="567"/>
        <w:jc w:val="both"/>
      </w:pPr>
      <w:r w:rsidRPr="00F3541E">
        <w:t>от 25.12.2013 г. г.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911AB" w:rsidRPr="00662640" w:rsidRDefault="007911AB" w:rsidP="00662640">
      <w:pPr>
        <w:numPr>
          <w:ilvl w:val="0"/>
          <w:numId w:val="4"/>
        </w:numPr>
        <w:tabs>
          <w:tab w:val="clear" w:pos="426"/>
          <w:tab w:val="num" w:pos="568"/>
          <w:tab w:val="num" w:pos="709"/>
        </w:tabs>
        <w:ind w:left="0" w:firstLine="567"/>
        <w:jc w:val="both"/>
      </w:pPr>
      <w:r w:rsidRPr="00F3541E">
        <w:t>от 03. 02. 2015 г. № 46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году»;</w:t>
      </w:r>
    </w:p>
    <w:p w:rsidR="007911AB" w:rsidRPr="00F3541E" w:rsidRDefault="007911AB" w:rsidP="007911AB">
      <w:pPr>
        <w:tabs>
          <w:tab w:val="num" w:pos="709"/>
        </w:tabs>
        <w:ind w:firstLine="567"/>
        <w:jc w:val="both"/>
        <w:rPr>
          <w:i/>
        </w:rPr>
      </w:pPr>
      <w:r w:rsidRPr="00F3541E">
        <w:rPr>
          <w:i/>
          <w:spacing w:val="-2"/>
        </w:rPr>
        <w:t>-Министерства образования и науки Республики</w:t>
      </w:r>
      <w:r w:rsidRPr="00F3541E">
        <w:rPr>
          <w:i/>
        </w:rPr>
        <w:t xml:space="preserve"> Адыгея:</w:t>
      </w:r>
    </w:p>
    <w:p w:rsidR="007911AB" w:rsidRDefault="007911AB" w:rsidP="000E02FC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09"/>
        </w:tabs>
        <w:ind w:left="0" w:firstLine="568"/>
        <w:jc w:val="both"/>
      </w:pPr>
      <w:r w:rsidRPr="00F3541E">
        <w:rPr>
          <w:b/>
        </w:rPr>
        <w:t xml:space="preserve"> </w:t>
      </w:r>
      <w:r w:rsidRPr="00F3541E">
        <w:t>от 04.12.2014 № 1126 «О местах подачи заявлений на прохождение государственной итоговой аттестации по образовательным программам основного общего образования в Республике Адыгея в 2015 году»;</w:t>
      </w:r>
    </w:p>
    <w:p w:rsidR="00422E2D" w:rsidRDefault="00422E2D" w:rsidP="00422E2D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09"/>
        </w:tabs>
        <w:ind w:left="0" w:firstLine="568"/>
        <w:jc w:val="both"/>
      </w:pPr>
      <w:r w:rsidRPr="00F3541E">
        <w:t>от 18.03.2015 № 228 «Об утверждении составов государственной экзаменационной комиссии Республики Адыгея для проведения государственной итоговой аттестации по образовательным программам основного общего образования и территориальных  экзаменационных подкомиссий для проведения государственной итоговой аттестации по образовательным»;</w:t>
      </w:r>
    </w:p>
    <w:p w:rsidR="00422E2D" w:rsidRDefault="00422E2D" w:rsidP="00422E2D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94"/>
        </w:tabs>
        <w:ind w:left="0" w:firstLine="568"/>
        <w:jc w:val="both"/>
      </w:pPr>
      <w:r w:rsidRPr="00F3541E">
        <w:t>от 20.03.2015 № 239 «Об утверждении Порядка информирования  участников государственной итоговой аттестации  по образовательным программам основного общего образования и среднего общего образования в Республике Адыгея»;</w:t>
      </w:r>
    </w:p>
    <w:p w:rsidR="00422E2D" w:rsidRPr="00F3541E" w:rsidRDefault="00422E2D" w:rsidP="00422E2D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94"/>
        </w:tabs>
        <w:ind w:left="0" w:firstLine="568"/>
        <w:jc w:val="both"/>
      </w:pPr>
      <w:r w:rsidRPr="00F3541E">
        <w:t xml:space="preserve">от 20.03.2015 г № 239/1 «Об утверждении Порядка информирования  участников государственной итоговой аттестации  по образовательным программам основного общего  образования и среднего общего образования в  Республике Адыгея о сроках, местах и порядке  их ознакомления с результатами экзамена по каждому  учебному предмету»;  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09"/>
        </w:tabs>
        <w:ind w:left="0" w:firstLine="568"/>
        <w:jc w:val="both"/>
      </w:pPr>
      <w:r w:rsidRPr="00F3541E">
        <w:t xml:space="preserve"> от 30.03.2015 № 284 «Об утверждении Положения о государственной экзаменационной комиссии Республики Адыгея для проведения государственной  итоговой аттестации по образовательным программам основного общего образования и Положения о территориальной  экзаменационной подкомиссии для проведения государственной  итоговой аттестации по образовательным программам основного  общего образования»;  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09"/>
        </w:tabs>
        <w:ind w:left="0" w:firstLine="568"/>
        <w:jc w:val="both"/>
      </w:pPr>
      <w:r w:rsidRPr="00F3541E">
        <w:t xml:space="preserve"> от 30.03.2015 № 285 «Об утверждении Положения о конфликтной комиссии  Республики Адыгея для проведения государственной  итоговой аттестации по образовательным программам  основного общего образования»;  </w:t>
      </w:r>
    </w:p>
    <w:p w:rsidR="007911AB" w:rsidRPr="00F3541E" w:rsidRDefault="007911AB" w:rsidP="00422E2D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09"/>
        </w:tabs>
        <w:ind w:left="0" w:firstLine="568"/>
        <w:jc w:val="both"/>
      </w:pPr>
      <w:r w:rsidRPr="00F3541E">
        <w:lastRenderedPageBreak/>
        <w:t xml:space="preserve">  от 30.03.2015 № 287 «Об утверждении Положения о предметной комиссии  для проведения государственной итоговой аттестации  по образовательным программам основного общего  образования в Республике Адыгея и Положения о территориальной предметной подкомиссии для  проведения государственной итоговой аттестации  по образовательным программам основного  общего образования в Республике Адыгея»;   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94"/>
        </w:tabs>
        <w:ind w:left="0" w:firstLine="568"/>
        <w:jc w:val="both"/>
      </w:pPr>
      <w:r w:rsidRPr="00F3541E">
        <w:t>от 30.03.2015 № 286 «Об утверждении Положения о пункте проведения  экзамена в период государственной итоговой  аттестации по образовательным программам основного общего образования в Республике Адыгея»;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284"/>
          <w:tab w:val="num" w:pos="568"/>
          <w:tab w:val="num" w:pos="794"/>
        </w:tabs>
        <w:ind w:left="0" w:firstLine="568"/>
        <w:jc w:val="both"/>
      </w:pPr>
      <w:r w:rsidRPr="00F3541E">
        <w:t>от  30.04.2015 № 459 «Об утверждении инструкций для лиц,  привлекаемых к проведению государственной  итоговой аттестации по образовательным  программам основного общего образования  в форме основного государственного экзамен в пунктах проведения экзаменов в Республике Адыгея»;</w:t>
      </w:r>
    </w:p>
    <w:p w:rsidR="007911AB" w:rsidRPr="00F3541E" w:rsidRDefault="007911AB" w:rsidP="007911AB">
      <w:pPr>
        <w:tabs>
          <w:tab w:val="num" w:pos="794"/>
        </w:tabs>
        <w:ind w:firstLine="567"/>
        <w:jc w:val="both"/>
      </w:pPr>
      <w:r w:rsidRPr="00F3541E">
        <w:t xml:space="preserve">- </w:t>
      </w:r>
      <w:r w:rsidRPr="00F3541E">
        <w:rPr>
          <w:i/>
        </w:rPr>
        <w:t>Комитета по образованию Администрации муниципального образования «Город Майкоп»:</w:t>
      </w:r>
      <w:r w:rsidRPr="00F3541E">
        <w:t xml:space="preserve"> 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568"/>
          <w:tab w:val="num" w:pos="794"/>
        </w:tabs>
        <w:ind w:left="0" w:firstLine="567"/>
        <w:jc w:val="both"/>
      </w:pPr>
      <w:r w:rsidRPr="00F3541E">
        <w:t xml:space="preserve">от 05.05. 2015 г. № 209 «Об утверждении  пунктов проведения государственной итоговой аттестации выпускников </w:t>
      </w:r>
      <w:r w:rsidRPr="00F3541E">
        <w:rPr>
          <w:lang w:val="en-US"/>
        </w:rPr>
        <w:t>IX</w:t>
      </w:r>
      <w:r w:rsidRPr="00F3541E">
        <w:t xml:space="preserve"> классов общеобразовательных учреждений г. Майкопа, распределения между ними выпускников </w:t>
      </w:r>
      <w:r w:rsidRPr="00F3541E">
        <w:rPr>
          <w:lang w:val="en-US"/>
        </w:rPr>
        <w:t>IX</w:t>
      </w:r>
      <w:r w:rsidRPr="00F3541E">
        <w:t xml:space="preserve"> классов в период проведения государственной итоговой аттестации по образовательным программам основного общего образования»;</w:t>
      </w:r>
    </w:p>
    <w:p w:rsidR="007911AB" w:rsidRPr="00F3541E" w:rsidRDefault="007911AB" w:rsidP="000E02FC">
      <w:pPr>
        <w:numPr>
          <w:ilvl w:val="0"/>
          <w:numId w:val="4"/>
        </w:numPr>
        <w:tabs>
          <w:tab w:val="clear" w:pos="426"/>
          <w:tab w:val="num" w:pos="568"/>
          <w:tab w:val="num" w:pos="794"/>
        </w:tabs>
        <w:ind w:left="0" w:firstLine="567"/>
        <w:jc w:val="both"/>
      </w:pPr>
      <w:r w:rsidRPr="00F3541E">
        <w:t xml:space="preserve">от 12.05. 2015 г. № 229 «Об утверждении составов руководителей и уполномоченных представителей государственной экзаменационной комиссии во  время проведения государственной итоговой аттестации выпускников  </w:t>
      </w:r>
      <w:r w:rsidRPr="00F3541E">
        <w:rPr>
          <w:lang w:val="en-US"/>
        </w:rPr>
        <w:t>IX</w:t>
      </w:r>
      <w:r w:rsidRPr="00F3541E">
        <w:t xml:space="preserve"> классов общеобразовательных учреждений г. Майкопа в 2015 году»;</w:t>
      </w:r>
    </w:p>
    <w:p w:rsidR="007911AB" w:rsidRPr="00F3541E" w:rsidRDefault="007911AB" w:rsidP="00662640">
      <w:pPr>
        <w:numPr>
          <w:ilvl w:val="0"/>
          <w:numId w:val="4"/>
        </w:numPr>
        <w:tabs>
          <w:tab w:val="clear" w:pos="426"/>
          <w:tab w:val="num" w:pos="568"/>
          <w:tab w:val="num" w:pos="794"/>
        </w:tabs>
        <w:ind w:left="0" w:firstLine="567"/>
        <w:jc w:val="both"/>
      </w:pPr>
      <w:r w:rsidRPr="00F3541E">
        <w:t xml:space="preserve">от 12.05. 2014 г. № 230 «Об утверждении состава организаторов во время проведения государственной итоговой аттестации выпускников  </w:t>
      </w:r>
      <w:r w:rsidRPr="00F3541E">
        <w:rPr>
          <w:lang w:val="en-US"/>
        </w:rPr>
        <w:t>IX</w:t>
      </w:r>
      <w:r w:rsidRPr="00F3541E">
        <w:t xml:space="preserve"> классов общеобразовательных учреждений г. Майкопа в 2015 году» </w:t>
      </w:r>
    </w:p>
    <w:p w:rsidR="00C14AB0" w:rsidRPr="00F3541E" w:rsidRDefault="00C14AB0" w:rsidP="004636E1">
      <w:pPr>
        <w:tabs>
          <w:tab w:val="num" w:pos="794"/>
        </w:tabs>
        <w:jc w:val="both"/>
      </w:pPr>
      <w:r w:rsidRPr="00F3541E">
        <w:t xml:space="preserve">Результаты </w:t>
      </w:r>
      <w:r w:rsidR="00AA39BD" w:rsidRPr="00F3541E">
        <w:t xml:space="preserve">участия выпускников  </w:t>
      </w:r>
      <w:r w:rsidR="00AA39BD" w:rsidRPr="00F3541E">
        <w:rPr>
          <w:lang w:val="en-US"/>
        </w:rPr>
        <w:t>IX</w:t>
      </w:r>
      <w:r w:rsidR="00AA39BD" w:rsidRPr="00F3541E">
        <w:t xml:space="preserve"> классов в </w:t>
      </w:r>
      <w:r w:rsidRPr="00F3541E">
        <w:t xml:space="preserve">государственной итоговой аттестации отражены в справке (приложение  № 1). </w:t>
      </w:r>
    </w:p>
    <w:p w:rsidR="00C14AB0" w:rsidRPr="00F3541E" w:rsidRDefault="00C14AB0" w:rsidP="00C14AB0">
      <w:pPr>
        <w:tabs>
          <w:tab w:val="num" w:pos="794"/>
        </w:tabs>
        <w:ind w:left="567"/>
        <w:jc w:val="both"/>
      </w:pPr>
      <w:r w:rsidRPr="00F3541E">
        <w:t xml:space="preserve">На  основании </w:t>
      </w:r>
      <w:proofErr w:type="gramStart"/>
      <w:r w:rsidRPr="00F3541E">
        <w:t>вышеизложенного</w:t>
      </w:r>
      <w:proofErr w:type="gramEnd"/>
    </w:p>
    <w:p w:rsidR="003315C0" w:rsidRPr="00F3541E" w:rsidRDefault="003315C0" w:rsidP="00BA1B2B">
      <w:pPr>
        <w:tabs>
          <w:tab w:val="num" w:pos="794"/>
        </w:tabs>
        <w:jc w:val="both"/>
      </w:pPr>
      <w:r w:rsidRPr="00F3541E">
        <w:rPr>
          <w:spacing w:val="60"/>
        </w:rPr>
        <w:t>приказыва</w:t>
      </w:r>
      <w:r w:rsidRPr="00F3541E">
        <w:t>ю:</w:t>
      </w:r>
    </w:p>
    <w:p w:rsidR="00FD0879" w:rsidRPr="00F3541E" w:rsidRDefault="00FD0879" w:rsidP="00FF5037">
      <w:pPr>
        <w:jc w:val="both"/>
      </w:pPr>
    </w:p>
    <w:p w:rsidR="00AF0FF1" w:rsidRPr="00F3541E" w:rsidRDefault="00F5414A" w:rsidP="00FF5037">
      <w:pPr>
        <w:ind w:firstLine="567"/>
        <w:jc w:val="both"/>
      </w:pPr>
      <w:r w:rsidRPr="00F3541E">
        <w:t>1. Комитету по образованию:</w:t>
      </w:r>
    </w:p>
    <w:p w:rsidR="00F5414A" w:rsidRPr="00F3541E" w:rsidRDefault="00F5414A" w:rsidP="00FF5037">
      <w:pPr>
        <w:ind w:firstLine="567"/>
        <w:jc w:val="both"/>
      </w:pPr>
      <w:r w:rsidRPr="00F3541E">
        <w:t xml:space="preserve">1.1. Довести до </w:t>
      </w:r>
      <w:r w:rsidR="005419AE" w:rsidRPr="00F3541E">
        <w:t xml:space="preserve">сведения </w:t>
      </w:r>
      <w:r w:rsidRPr="00F3541E">
        <w:t xml:space="preserve">руководителей общеобразовательных учреждений информацию об итогах участия выпускников </w:t>
      </w:r>
      <w:r w:rsidRPr="00F3541E">
        <w:rPr>
          <w:lang w:val="en-US"/>
        </w:rPr>
        <w:t>IX</w:t>
      </w:r>
      <w:r w:rsidRPr="00F3541E">
        <w:t xml:space="preserve"> классов общеобразовательных учреждений г. Майкопа в ГИА в 201</w:t>
      </w:r>
      <w:r w:rsidR="00880186" w:rsidRPr="00F3541E">
        <w:t>5</w:t>
      </w:r>
      <w:r w:rsidRPr="00F3541E">
        <w:t xml:space="preserve"> году (</w:t>
      </w:r>
      <w:r w:rsidR="00617EA0" w:rsidRPr="00F3541E">
        <w:t>приложение №1</w:t>
      </w:r>
      <w:r w:rsidRPr="00F3541E">
        <w:t>).</w:t>
      </w:r>
    </w:p>
    <w:p w:rsidR="00F5414A" w:rsidRPr="00F3541E" w:rsidRDefault="00F5414A" w:rsidP="00FF5037">
      <w:pPr>
        <w:ind w:firstLine="567"/>
        <w:jc w:val="both"/>
      </w:pPr>
      <w:r w:rsidRPr="00F3541E">
        <w:t xml:space="preserve">1.2. Провести анализ статистических результатов ГИА выпускников </w:t>
      </w:r>
      <w:r w:rsidRPr="00F3541E">
        <w:rPr>
          <w:lang w:val="en-US"/>
        </w:rPr>
        <w:t>IX</w:t>
      </w:r>
      <w:r w:rsidRPr="00F3541E">
        <w:t xml:space="preserve"> классов подведомственных общеобразовательных учреждений в 201</w:t>
      </w:r>
      <w:r w:rsidR="00AA0A01" w:rsidRPr="00F3541E">
        <w:t>5</w:t>
      </w:r>
      <w:r w:rsidR="00223908" w:rsidRPr="00F3541E">
        <w:t xml:space="preserve"> </w:t>
      </w:r>
      <w:r w:rsidRPr="00F3541E">
        <w:t xml:space="preserve">году и разработать рекомендации по повышению качества знаний </w:t>
      </w:r>
      <w:r w:rsidR="00422E2D">
        <w:t>обучающихся</w:t>
      </w:r>
      <w:r w:rsidRPr="00F3541E">
        <w:t xml:space="preserve"> </w:t>
      </w:r>
      <w:r w:rsidRPr="00F3541E">
        <w:rPr>
          <w:lang w:val="en-US"/>
        </w:rPr>
        <w:t>IX</w:t>
      </w:r>
      <w:r w:rsidRPr="00F3541E">
        <w:t xml:space="preserve"> классов. </w:t>
      </w:r>
    </w:p>
    <w:p w:rsidR="00F5414A" w:rsidRPr="00F3541E" w:rsidRDefault="00F5414A" w:rsidP="00FF5037">
      <w:pPr>
        <w:ind w:firstLine="567"/>
        <w:jc w:val="both"/>
      </w:pPr>
      <w:r w:rsidRPr="00F3541E">
        <w:t>1.3.</w:t>
      </w:r>
      <w:r w:rsidR="00C93186" w:rsidRPr="00F3541E">
        <w:t xml:space="preserve"> </w:t>
      </w:r>
      <w:r w:rsidRPr="00F3541E">
        <w:t>Разработать план мероприятий по повы</w:t>
      </w:r>
      <w:r w:rsidR="00BB50BB" w:rsidRPr="00F3541E">
        <w:t xml:space="preserve">шению качества обучения  выпускников </w:t>
      </w:r>
      <w:r w:rsidRPr="00F3541E">
        <w:t xml:space="preserve"> </w:t>
      </w:r>
      <w:r w:rsidRPr="00F3541E">
        <w:rPr>
          <w:lang w:val="en-US"/>
        </w:rPr>
        <w:t>IX</w:t>
      </w:r>
      <w:r w:rsidRPr="00F3541E">
        <w:t xml:space="preserve"> классов.</w:t>
      </w:r>
    </w:p>
    <w:p w:rsidR="00F5414A" w:rsidRPr="00F3541E" w:rsidRDefault="00F5414A" w:rsidP="00FF5037">
      <w:pPr>
        <w:ind w:firstLine="567"/>
        <w:jc w:val="both"/>
      </w:pPr>
      <w:r w:rsidRPr="00F3541E">
        <w:t>1.4. Организовать проведение репетиционн</w:t>
      </w:r>
      <w:r w:rsidR="00617EA0" w:rsidRPr="00F3541E">
        <w:t>ых</w:t>
      </w:r>
      <w:r w:rsidR="00C071DA" w:rsidRPr="00F3541E">
        <w:t xml:space="preserve"> </w:t>
      </w:r>
      <w:r w:rsidRPr="00F3541E">
        <w:t xml:space="preserve"> экзамен</w:t>
      </w:r>
      <w:r w:rsidR="00617EA0" w:rsidRPr="00F3541E">
        <w:t>ов</w:t>
      </w:r>
      <w:r w:rsidR="00CF01D9" w:rsidRPr="00F3541E">
        <w:t xml:space="preserve"> </w:t>
      </w:r>
      <w:r w:rsidR="005419AE" w:rsidRPr="00F3541E">
        <w:t xml:space="preserve">по русскому языку и математике </w:t>
      </w:r>
      <w:r w:rsidR="00CF01D9" w:rsidRPr="00F3541E">
        <w:t xml:space="preserve">в форме ОГЭ </w:t>
      </w:r>
      <w:r w:rsidRPr="00F3541E">
        <w:t>в 201</w:t>
      </w:r>
      <w:r w:rsidR="00AA0A01" w:rsidRPr="00F3541E">
        <w:t>5</w:t>
      </w:r>
      <w:r w:rsidRPr="00F3541E">
        <w:t>-201</w:t>
      </w:r>
      <w:r w:rsidR="00AA0A01" w:rsidRPr="00F3541E">
        <w:t>6</w:t>
      </w:r>
      <w:r w:rsidRPr="00F3541E">
        <w:t xml:space="preserve"> учебном году.</w:t>
      </w:r>
    </w:p>
    <w:p w:rsidR="00F5414A" w:rsidRPr="00992099" w:rsidRDefault="00F5414A" w:rsidP="00992099">
      <w:pPr>
        <w:ind w:firstLine="567"/>
        <w:jc w:val="both"/>
      </w:pPr>
      <w:r w:rsidRPr="00F3541E">
        <w:t>1.5. Сформировать нормативно – правовую базу проведения ГИА в пределах своей компетенции.</w:t>
      </w:r>
    </w:p>
    <w:p w:rsidR="003D2CAF" w:rsidRPr="00F3541E" w:rsidRDefault="003D2CAF" w:rsidP="00FF5037">
      <w:pPr>
        <w:ind w:firstLine="567"/>
        <w:jc w:val="both"/>
      </w:pPr>
      <w:r w:rsidRPr="00F3541E">
        <w:t>1.</w:t>
      </w:r>
      <w:r w:rsidR="00992099">
        <w:t>6</w:t>
      </w:r>
      <w:r w:rsidRPr="00F3541E">
        <w:t>.Обеспечить:</w:t>
      </w:r>
    </w:p>
    <w:p w:rsidR="00972FB2" w:rsidRPr="00F3541E" w:rsidRDefault="003D2CAF" w:rsidP="00FF5037">
      <w:pPr>
        <w:ind w:firstLine="567"/>
        <w:jc w:val="both"/>
      </w:pPr>
      <w:r w:rsidRPr="00F3541E">
        <w:t>1.</w:t>
      </w:r>
      <w:r w:rsidR="00992099">
        <w:t>6</w:t>
      </w:r>
      <w:r w:rsidRPr="00F3541E">
        <w:t xml:space="preserve">.1. </w:t>
      </w:r>
      <w:proofErr w:type="gramStart"/>
      <w:r w:rsidRPr="00F3541E">
        <w:t xml:space="preserve">Контроль </w:t>
      </w:r>
      <w:r w:rsidR="00A5518C">
        <w:t xml:space="preserve"> </w:t>
      </w:r>
      <w:r w:rsidRPr="00F3541E">
        <w:t>за</w:t>
      </w:r>
      <w:proofErr w:type="gramEnd"/>
      <w:r w:rsidRPr="00F3541E">
        <w:t xml:space="preserve"> </w:t>
      </w:r>
      <w:r w:rsidR="00A5518C">
        <w:t xml:space="preserve"> </w:t>
      </w:r>
      <w:r w:rsidRPr="00F3541E">
        <w:t>ходом подгото</w:t>
      </w:r>
      <w:r w:rsidR="00BF7450" w:rsidRPr="00F3541E">
        <w:t xml:space="preserve">вки и порядком проведения ГИА </w:t>
      </w:r>
    </w:p>
    <w:p w:rsidR="003D2CAF" w:rsidRPr="00F3541E" w:rsidRDefault="00BF7450" w:rsidP="00F874A2">
      <w:pPr>
        <w:jc w:val="both"/>
      </w:pPr>
      <w:r w:rsidRPr="00F3541E">
        <w:t xml:space="preserve">в </w:t>
      </w:r>
      <w:r w:rsidR="00422E2D">
        <w:t xml:space="preserve"> образовательных организациях МО «</w:t>
      </w:r>
      <w:r w:rsidRPr="00F3541E">
        <w:t xml:space="preserve"> </w:t>
      </w:r>
      <w:r w:rsidR="001B55C2" w:rsidRPr="00F3541E">
        <w:t xml:space="preserve">г. </w:t>
      </w:r>
      <w:r w:rsidR="00422E2D">
        <w:t>Майкоп"</w:t>
      </w:r>
      <w:r w:rsidR="003D2CAF" w:rsidRPr="00F3541E">
        <w:t xml:space="preserve">. </w:t>
      </w:r>
    </w:p>
    <w:p w:rsidR="003D2CAF" w:rsidRPr="00F3541E" w:rsidRDefault="00FD75D6" w:rsidP="00FD75D6">
      <w:pPr>
        <w:jc w:val="both"/>
      </w:pPr>
      <w:r w:rsidRPr="00F3541E">
        <w:t xml:space="preserve">         </w:t>
      </w:r>
      <w:r w:rsidR="00992099">
        <w:t xml:space="preserve"> </w:t>
      </w:r>
      <w:r w:rsidR="003D2CAF" w:rsidRPr="00F3541E">
        <w:t>1.</w:t>
      </w:r>
      <w:r w:rsidR="00992099">
        <w:t>6</w:t>
      </w:r>
      <w:r w:rsidR="003D2CAF" w:rsidRPr="00F3541E">
        <w:t>.</w:t>
      </w:r>
      <w:r w:rsidRPr="00F3541E">
        <w:t>2</w:t>
      </w:r>
      <w:r w:rsidR="003D2CAF" w:rsidRPr="00F3541E">
        <w:t>. Информационное сопровождение ГИА</w:t>
      </w:r>
      <w:r w:rsidR="00920678" w:rsidRPr="00F3541E">
        <w:t>.</w:t>
      </w:r>
    </w:p>
    <w:p w:rsidR="003D2CAF" w:rsidRPr="00F3541E" w:rsidRDefault="003D2CAF" w:rsidP="00FF5037">
      <w:pPr>
        <w:ind w:firstLine="567"/>
        <w:jc w:val="both"/>
      </w:pPr>
      <w:r w:rsidRPr="00F3541E">
        <w:t xml:space="preserve">2. </w:t>
      </w:r>
      <w:r w:rsidR="00223908" w:rsidRPr="00F3541E">
        <w:t>МБУ «</w:t>
      </w:r>
      <w:r w:rsidRPr="00F3541E">
        <w:t>Городско</w:t>
      </w:r>
      <w:r w:rsidR="00AA0A01" w:rsidRPr="00F3541E">
        <w:t>й</w:t>
      </w:r>
      <w:r w:rsidR="00655A77" w:rsidRPr="00F3541E">
        <w:t xml:space="preserve"> </w:t>
      </w:r>
      <w:r w:rsidR="00BF7450" w:rsidRPr="00F3541E">
        <w:t>информационно</w:t>
      </w:r>
      <w:r w:rsidR="00655A77" w:rsidRPr="00F3541E">
        <w:t xml:space="preserve"> – методическ</w:t>
      </w:r>
      <w:r w:rsidR="00AA0A01" w:rsidRPr="00F3541E">
        <w:t>ий</w:t>
      </w:r>
      <w:r w:rsidR="00655A77" w:rsidRPr="00F3541E">
        <w:t xml:space="preserve"> центр</w:t>
      </w:r>
      <w:r w:rsidR="00223908" w:rsidRPr="00F3541E">
        <w:t>»</w:t>
      </w:r>
      <w:r w:rsidR="00655A77" w:rsidRPr="00F3541E">
        <w:t xml:space="preserve"> п</w:t>
      </w:r>
      <w:r w:rsidRPr="00F3541E">
        <w:t>редусмотреть в плане мероприятий на 201</w:t>
      </w:r>
      <w:r w:rsidR="00AA0A01" w:rsidRPr="00F3541E">
        <w:t>5</w:t>
      </w:r>
      <w:r w:rsidRPr="00F3541E">
        <w:t xml:space="preserve"> – 201</w:t>
      </w:r>
      <w:r w:rsidR="00AA0A01" w:rsidRPr="00F3541E">
        <w:t>6</w:t>
      </w:r>
      <w:r w:rsidRPr="00F3541E">
        <w:t xml:space="preserve"> учебный год повышение квалификации педагогических работников по вопросам подготовки учащихся к ГИА, развития образовательной компетентности учащихся.</w:t>
      </w:r>
    </w:p>
    <w:p w:rsidR="003D2CAF" w:rsidRPr="00F3541E" w:rsidRDefault="00FF4765" w:rsidP="00FF5037">
      <w:pPr>
        <w:ind w:firstLine="567"/>
        <w:jc w:val="both"/>
      </w:pPr>
      <w:r w:rsidRPr="00F3541E">
        <w:lastRenderedPageBreak/>
        <w:t>3. Руководителям общеобразовательных учреждений:</w:t>
      </w:r>
    </w:p>
    <w:p w:rsidR="00D9480A" w:rsidRPr="00F3541E" w:rsidRDefault="00BB50BB" w:rsidP="00FF5037">
      <w:pPr>
        <w:ind w:firstLine="567"/>
        <w:jc w:val="both"/>
      </w:pPr>
      <w:r w:rsidRPr="00F3541E">
        <w:t>3.1. Рекомендовать</w:t>
      </w:r>
      <w:r w:rsidR="00D9480A" w:rsidRPr="00F3541E">
        <w:t>:</w:t>
      </w:r>
    </w:p>
    <w:p w:rsidR="00FF4765" w:rsidRPr="00F3541E" w:rsidRDefault="00D9480A" w:rsidP="00FF5037">
      <w:pPr>
        <w:ind w:firstLine="567"/>
        <w:jc w:val="both"/>
      </w:pPr>
      <w:r w:rsidRPr="00F3541E">
        <w:t>3.1.1.</w:t>
      </w:r>
      <w:r w:rsidR="00FF4765" w:rsidRPr="00F3541E">
        <w:t xml:space="preserve"> </w:t>
      </w:r>
      <w:r w:rsidRPr="00F3541E">
        <w:t>О</w:t>
      </w:r>
      <w:r w:rsidR="00BB50BB" w:rsidRPr="00F3541E">
        <w:t xml:space="preserve">бсудить результаты </w:t>
      </w:r>
      <w:r w:rsidR="00FF4765" w:rsidRPr="00F3541E">
        <w:t xml:space="preserve"> ГИА</w:t>
      </w:r>
      <w:r w:rsidR="00655A77" w:rsidRPr="00F3541E">
        <w:t xml:space="preserve"> в 201</w:t>
      </w:r>
      <w:r w:rsidR="00AA0A01" w:rsidRPr="00F3541E">
        <w:t>5</w:t>
      </w:r>
      <w:r w:rsidR="00655A77" w:rsidRPr="00F3541E">
        <w:t xml:space="preserve"> году </w:t>
      </w:r>
      <w:r w:rsidR="00FF4765" w:rsidRPr="00F3541E">
        <w:t xml:space="preserve"> на педагогических советах.</w:t>
      </w:r>
    </w:p>
    <w:p w:rsidR="00D9480A" w:rsidRPr="00F3541E" w:rsidRDefault="00D9480A" w:rsidP="00FF5037">
      <w:pPr>
        <w:ind w:firstLine="567"/>
        <w:jc w:val="both"/>
      </w:pPr>
      <w:r w:rsidRPr="00F3541E">
        <w:t xml:space="preserve">3.1.2. Принять меры по совершенствованию преподавания учебных предметов, </w:t>
      </w:r>
      <w:r w:rsidR="00D466CA" w:rsidRPr="00F3541E">
        <w:t>уделив особое внимание обязательным предметам</w:t>
      </w:r>
      <w:r w:rsidR="006169FF" w:rsidRPr="00F3541E">
        <w:t xml:space="preserve"> </w:t>
      </w:r>
      <w:r w:rsidR="00D466CA" w:rsidRPr="00F3541E">
        <w:t>-</w:t>
      </w:r>
      <w:r w:rsidR="006169FF" w:rsidRPr="00F3541E">
        <w:t xml:space="preserve"> </w:t>
      </w:r>
      <w:r w:rsidR="00D466CA" w:rsidRPr="00F3541E">
        <w:t>русскому языку и математике.</w:t>
      </w:r>
    </w:p>
    <w:p w:rsidR="00FF4765" w:rsidRPr="00F3541E" w:rsidRDefault="00FF4765" w:rsidP="00FF5037">
      <w:pPr>
        <w:ind w:firstLine="567"/>
        <w:jc w:val="both"/>
      </w:pPr>
      <w:r w:rsidRPr="00F3541E">
        <w:t xml:space="preserve">3.2. </w:t>
      </w:r>
      <w:r w:rsidR="00655A77" w:rsidRPr="00F3541E">
        <w:t>Разработать план мероприятий по подготовке</w:t>
      </w:r>
      <w:r w:rsidRPr="00F3541E">
        <w:t xml:space="preserve"> </w:t>
      </w:r>
      <w:r w:rsidR="00655A77" w:rsidRPr="00F3541E">
        <w:t xml:space="preserve"> </w:t>
      </w:r>
      <w:r w:rsidRPr="00F3541E">
        <w:t xml:space="preserve">выпускников </w:t>
      </w:r>
      <w:r w:rsidRPr="00F3541E">
        <w:rPr>
          <w:lang w:val="en-US"/>
        </w:rPr>
        <w:t>IX</w:t>
      </w:r>
      <w:r w:rsidRPr="00F3541E">
        <w:t xml:space="preserve"> </w:t>
      </w:r>
      <w:r w:rsidR="00655A77" w:rsidRPr="00F3541E">
        <w:t xml:space="preserve">классов к государственной итоговой аттестации в  </w:t>
      </w:r>
      <w:r w:rsidR="00CF01D9" w:rsidRPr="00F3541E">
        <w:t xml:space="preserve"> форме ОГЭ и ГВЭ </w:t>
      </w:r>
      <w:r w:rsidR="00C071DA" w:rsidRPr="00F3541E">
        <w:t>в 201</w:t>
      </w:r>
      <w:r w:rsidR="00992099">
        <w:t>5</w:t>
      </w:r>
      <w:r w:rsidR="00C071DA" w:rsidRPr="00F3541E">
        <w:t>-201</w:t>
      </w:r>
      <w:r w:rsidR="00992099">
        <w:t>6</w:t>
      </w:r>
      <w:r w:rsidR="00C071DA" w:rsidRPr="00F3541E">
        <w:t xml:space="preserve"> учебном</w:t>
      </w:r>
      <w:r w:rsidRPr="00F3541E">
        <w:t xml:space="preserve"> году </w:t>
      </w:r>
      <w:r w:rsidRPr="00992099">
        <w:rPr>
          <w:b/>
          <w:i/>
        </w:rPr>
        <w:t xml:space="preserve">до </w:t>
      </w:r>
      <w:r w:rsidR="00992099" w:rsidRPr="00992099">
        <w:rPr>
          <w:b/>
          <w:i/>
        </w:rPr>
        <w:t xml:space="preserve">18 </w:t>
      </w:r>
      <w:r w:rsidRPr="00992099">
        <w:rPr>
          <w:b/>
          <w:i/>
        </w:rPr>
        <w:t>сентября</w:t>
      </w:r>
      <w:r w:rsidRPr="00992099">
        <w:t xml:space="preserve"> </w:t>
      </w:r>
      <w:r w:rsidRPr="00992099">
        <w:rPr>
          <w:b/>
          <w:i/>
        </w:rPr>
        <w:t>201</w:t>
      </w:r>
      <w:r w:rsidR="00662640" w:rsidRPr="00992099">
        <w:rPr>
          <w:b/>
          <w:i/>
        </w:rPr>
        <w:t>5</w:t>
      </w:r>
      <w:r w:rsidR="00E4625A" w:rsidRPr="00992099">
        <w:rPr>
          <w:b/>
          <w:i/>
        </w:rPr>
        <w:t xml:space="preserve"> </w:t>
      </w:r>
      <w:r w:rsidRPr="00992099">
        <w:rPr>
          <w:b/>
          <w:i/>
        </w:rPr>
        <w:t>г.</w:t>
      </w:r>
    </w:p>
    <w:p w:rsidR="00A32E21" w:rsidRPr="00F3541E" w:rsidRDefault="00FB2085" w:rsidP="00FF5037">
      <w:pPr>
        <w:ind w:firstLine="567"/>
        <w:jc w:val="both"/>
        <w:rPr>
          <w:color w:val="FF0000"/>
        </w:rPr>
      </w:pPr>
      <w:r w:rsidRPr="00F3541E">
        <w:t>3.3. Разработать отдельный план мероприятий по подготовке  к ГИА обучающихся «группы риска»</w:t>
      </w:r>
      <w:r w:rsidR="00A32E21" w:rsidRPr="00F3541E">
        <w:t xml:space="preserve"> </w:t>
      </w:r>
      <w:r w:rsidRPr="00F3541E">
        <w:t xml:space="preserve"> в 201</w:t>
      </w:r>
      <w:r w:rsidR="00880186" w:rsidRPr="00F3541E">
        <w:t>5</w:t>
      </w:r>
      <w:r w:rsidRPr="00F3541E">
        <w:t>-201</w:t>
      </w:r>
      <w:r w:rsidR="00880186" w:rsidRPr="00F3541E">
        <w:t>6</w:t>
      </w:r>
      <w:r w:rsidRPr="00F3541E">
        <w:t xml:space="preserve"> учебном году </w:t>
      </w:r>
      <w:r w:rsidRPr="00992099">
        <w:rPr>
          <w:b/>
          <w:i/>
        </w:rPr>
        <w:t>до 1</w:t>
      </w:r>
      <w:r w:rsidR="00992099" w:rsidRPr="00992099">
        <w:rPr>
          <w:b/>
          <w:i/>
        </w:rPr>
        <w:t>8</w:t>
      </w:r>
      <w:r w:rsidR="00A5518C">
        <w:rPr>
          <w:b/>
          <w:i/>
        </w:rPr>
        <w:t xml:space="preserve"> </w:t>
      </w:r>
      <w:r w:rsidRPr="00992099">
        <w:rPr>
          <w:b/>
          <w:i/>
        </w:rPr>
        <w:t>сентября 201</w:t>
      </w:r>
      <w:r w:rsidR="00662640" w:rsidRPr="00992099">
        <w:rPr>
          <w:b/>
          <w:i/>
        </w:rPr>
        <w:t>5</w:t>
      </w:r>
      <w:r w:rsidRPr="00992099">
        <w:rPr>
          <w:b/>
          <w:i/>
        </w:rPr>
        <w:t xml:space="preserve"> г.</w:t>
      </w:r>
    </w:p>
    <w:p w:rsidR="00FF4765" w:rsidRPr="00F3541E" w:rsidRDefault="00FF4765" w:rsidP="00FF5037">
      <w:pPr>
        <w:ind w:firstLine="567"/>
        <w:jc w:val="both"/>
      </w:pPr>
      <w:r w:rsidRPr="00F3541E">
        <w:t>3.</w:t>
      </w:r>
      <w:r w:rsidR="00A32E21" w:rsidRPr="00F3541E">
        <w:t>4</w:t>
      </w:r>
      <w:r w:rsidRPr="00F3541E">
        <w:t xml:space="preserve">. Провести анализ статистических результатов ГИА выпускников </w:t>
      </w:r>
      <w:r w:rsidRPr="00F3541E">
        <w:rPr>
          <w:lang w:val="en-US"/>
        </w:rPr>
        <w:t>IX</w:t>
      </w:r>
      <w:r w:rsidRPr="00F3541E">
        <w:t xml:space="preserve"> классов подведомственных общеобразовательных учреждений в 201</w:t>
      </w:r>
      <w:r w:rsidR="00880186" w:rsidRPr="00F3541E">
        <w:t>5</w:t>
      </w:r>
      <w:r w:rsidRPr="00F3541E">
        <w:t xml:space="preserve"> году и разработать рекомендации по повышению качества знаний учащихся выпускных </w:t>
      </w:r>
      <w:r w:rsidRPr="00F3541E">
        <w:rPr>
          <w:lang w:val="en-US"/>
        </w:rPr>
        <w:t>IX</w:t>
      </w:r>
      <w:r w:rsidRPr="00F3541E">
        <w:t xml:space="preserve"> классов.</w:t>
      </w:r>
    </w:p>
    <w:p w:rsidR="00FF4765" w:rsidRPr="00F3541E" w:rsidRDefault="008320FF" w:rsidP="00FF5037">
      <w:pPr>
        <w:ind w:firstLine="567"/>
        <w:jc w:val="both"/>
      </w:pPr>
      <w:r w:rsidRPr="00F3541E">
        <w:t>3.</w:t>
      </w:r>
      <w:r w:rsidR="00A32E21" w:rsidRPr="00F3541E">
        <w:t>5</w:t>
      </w:r>
      <w:r w:rsidRPr="00F3541E">
        <w:t xml:space="preserve">. Организовать участие </w:t>
      </w:r>
      <w:r w:rsidR="00FF4765" w:rsidRPr="00F3541E">
        <w:t xml:space="preserve">общеобразовательных учреждений в </w:t>
      </w:r>
      <w:r w:rsidR="00992099">
        <w:t xml:space="preserve">диагностических работах и </w:t>
      </w:r>
      <w:r w:rsidR="00FF4765" w:rsidRPr="00F3541E">
        <w:t>репетиционн</w:t>
      </w:r>
      <w:r w:rsidR="00617EA0" w:rsidRPr="00F3541E">
        <w:t>ых</w:t>
      </w:r>
      <w:r w:rsidR="00C071DA" w:rsidRPr="00F3541E">
        <w:t xml:space="preserve"> </w:t>
      </w:r>
      <w:r w:rsidR="00FF4765" w:rsidRPr="00F3541E">
        <w:t xml:space="preserve"> экзамен</w:t>
      </w:r>
      <w:r w:rsidR="00617EA0" w:rsidRPr="00F3541E">
        <w:t>ах</w:t>
      </w:r>
      <w:r w:rsidR="00C071DA" w:rsidRPr="00F3541E">
        <w:t xml:space="preserve"> </w:t>
      </w:r>
      <w:r w:rsidR="007E5710" w:rsidRPr="00F3541E">
        <w:t>201</w:t>
      </w:r>
      <w:r w:rsidR="00F43E42" w:rsidRPr="00F3541E">
        <w:t>5</w:t>
      </w:r>
      <w:r w:rsidR="007E5710" w:rsidRPr="00F3541E">
        <w:t xml:space="preserve"> – 201</w:t>
      </w:r>
      <w:r w:rsidR="00F43E42" w:rsidRPr="00F3541E">
        <w:t xml:space="preserve">6 </w:t>
      </w:r>
      <w:r w:rsidR="007E5710" w:rsidRPr="00F3541E">
        <w:t>учебном го</w:t>
      </w:r>
      <w:r w:rsidR="00617EA0" w:rsidRPr="00F3541E">
        <w:t>д</w:t>
      </w:r>
      <w:r w:rsidR="007E5710" w:rsidRPr="00F3541E">
        <w:t>у.</w:t>
      </w:r>
    </w:p>
    <w:p w:rsidR="007E5710" w:rsidRPr="00F3541E" w:rsidRDefault="007E5710" w:rsidP="00FF5037">
      <w:pPr>
        <w:ind w:firstLine="567"/>
        <w:jc w:val="both"/>
      </w:pPr>
      <w:r w:rsidRPr="00F3541E">
        <w:t>3.</w:t>
      </w:r>
      <w:r w:rsidR="00A32E21" w:rsidRPr="00F3541E">
        <w:t>6</w:t>
      </w:r>
      <w:r w:rsidRPr="00F3541E">
        <w:t>. С</w:t>
      </w:r>
      <w:r w:rsidR="00BB50BB" w:rsidRPr="00F3541E">
        <w:t>формировать нормативно – правовую</w:t>
      </w:r>
      <w:r w:rsidRPr="00F3541E">
        <w:t xml:space="preserve"> базу проведения ГИА в пределах своей компетентности.</w:t>
      </w:r>
    </w:p>
    <w:p w:rsidR="007E5710" w:rsidRPr="00F3541E" w:rsidRDefault="007E5710" w:rsidP="00FF5037">
      <w:pPr>
        <w:ind w:firstLine="567"/>
        <w:jc w:val="both"/>
      </w:pPr>
      <w:r w:rsidRPr="00F3541E">
        <w:t>3.</w:t>
      </w:r>
      <w:r w:rsidR="00A32E21" w:rsidRPr="00F3541E">
        <w:t>7</w:t>
      </w:r>
      <w:r w:rsidRPr="00F3541E">
        <w:t>. Оперативно информировать участников образовательного процесса о ходе подготовки и проведения ГИА.</w:t>
      </w:r>
    </w:p>
    <w:p w:rsidR="00157714" w:rsidRPr="00F3541E" w:rsidRDefault="007E5710" w:rsidP="00FF5037">
      <w:pPr>
        <w:ind w:firstLine="567"/>
        <w:jc w:val="both"/>
      </w:pPr>
      <w:r w:rsidRPr="00F3541E">
        <w:t>3.</w:t>
      </w:r>
      <w:r w:rsidR="00A32E21" w:rsidRPr="00F3541E">
        <w:t>8</w:t>
      </w:r>
      <w:r w:rsidRPr="00F3541E">
        <w:t>.Организовать разъяснительную работу среди выпускников</w:t>
      </w:r>
      <w:r w:rsidR="00655A77" w:rsidRPr="00F3541E">
        <w:t xml:space="preserve"> </w:t>
      </w:r>
      <w:r w:rsidR="00655A77" w:rsidRPr="00F3541E">
        <w:rPr>
          <w:lang w:val="en-US"/>
        </w:rPr>
        <w:t>IX</w:t>
      </w:r>
      <w:r w:rsidR="00655A77" w:rsidRPr="00F3541E">
        <w:t xml:space="preserve"> классов, их родителей</w:t>
      </w:r>
      <w:r w:rsidRPr="00F3541E">
        <w:t xml:space="preserve"> по вопросам организации и проведения ГИА в 201</w:t>
      </w:r>
      <w:r w:rsidR="00F43E42" w:rsidRPr="00F3541E">
        <w:t>6</w:t>
      </w:r>
      <w:r w:rsidRPr="00F3541E">
        <w:t xml:space="preserve"> году.</w:t>
      </w:r>
    </w:p>
    <w:p w:rsidR="006169FF" w:rsidRPr="00F3541E" w:rsidRDefault="006169FF" w:rsidP="00FF5037">
      <w:pPr>
        <w:ind w:firstLine="567"/>
        <w:jc w:val="both"/>
      </w:pPr>
      <w:r w:rsidRPr="00F3541E">
        <w:t>3.9. Обеспечить применение</w:t>
      </w:r>
      <w:r w:rsidR="008C1835" w:rsidRPr="00F3541E">
        <w:t xml:space="preserve"> (в течение года) </w:t>
      </w:r>
      <w:r w:rsidRPr="00F3541E">
        <w:t xml:space="preserve"> различных форм обучения, в том числе, дистанционных, направленных на овладение изучаемым материалом различными категориями обучающихся</w:t>
      </w:r>
      <w:r w:rsidR="008C1835" w:rsidRPr="00F3541E">
        <w:t>.</w:t>
      </w:r>
    </w:p>
    <w:p w:rsidR="007E5710" w:rsidRPr="00F3541E" w:rsidRDefault="007E5710" w:rsidP="00FF5037">
      <w:pPr>
        <w:ind w:firstLine="567"/>
        <w:jc w:val="both"/>
      </w:pPr>
      <w:r w:rsidRPr="00F3541E">
        <w:t>3.</w:t>
      </w:r>
      <w:r w:rsidR="008C1835" w:rsidRPr="00F3541E">
        <w:t>10</w:t>
      </w:r>
      <w:r w:rsidRPr="00F3541E">
        <w:t xml:space="preserve">. Рекомендовать </w:t>
      </w:r>
      <w:r w:rsidR="001F0C7A" w:rsidRPr="00F3541E">
        <w:t>о</w:t>
      </w:r>
      <w:r w:rsidR="00D2182C" w:rsidRPr="00F3541E">
        <w:t>тметить работу</w:t>
      </w:r>
      <w:r w:rsidR="00E835D8" w:rsidRPr="00F3541E">
        <w:t xml:space="preserve"> муниципальной</w:t>
      </w:r>
      <w:r w:rsidR="00D2182C" w:rsidRPr="00F3541E">
        <w:t xml:space="preserve"> предметной комиссии на уровне своего </w:t>
      </w:r>
      <w:r w:rsidR="00D819C3" w:rsidRPr="00F3541E">
        <w:t>ОУ (</w:t>
      </w:r>
      <w:r w:rsidR="00E40399" w:rsidRPr="00F3541E">
        <w:t>стимулирующие выплаты, предоставление</w:t>
      </w:r>
      <w:r w:rsidR="00810AF6" w:rsidRPr="00F3541E">
        <w:t xml:space="preserve"> отгулов) </w:t>
      </w:r>
      <w:r w:rsidR="00617EA0" w:rsidRPr="00F3541E">
        <w:t>(приложение №2)</w:t>
      </w:r>
      <w:r w:rsidR="009165F8" w:rsidRPr="00F3541E">
        <w:t>.</w:t>
      </w:r>
    </w:p>
    <w:p w:rsidR="00655A77" w:rsidRPr="00F3541E" w:rsidRDefault="00655A77" w:rsidP="00FF5037">
      <w:pPr>
        <w:ind w:firstLine="567"/>
        <w:jc w:val="both"/>
      </w:pPr>
      <w:r w:rsidRPr="00F3541E">
        <w:t xml:space="preserve"> 4. Объявить благодарность за создание благоприятных условий при проведении государственной итоговой аттестации</w:t>
      </w:r>
      <w:r w:rsidR="00992099">
        <w:t xml:space="preserve"> в </w:t>
      </w:r>
      <w:r w:rsidRPr="00F3541E">
        <w:t xml:space="preserve"> форме</w:t>
      </w:r>
      <w:r w:rsidR="00F43E42" w:rsidRPr="00F3541E">
        <w:t xml:space="preserve"> ОГЭ</w:t>
      </w:r>
      <w:r w:rsidRPr="00F3541E">
        <w:t xml:space="preserve"> в 201</w:t>
      </w:r>
      <w:r w:rsidR="00F43E42" w:rsidRPr="00F3541E">
        <w:t>5</w:t>
      </w:r>
      <w:r w:rsidR="00CF01D9" w:rsidRPr="00F3541E">
        <w:t xml:space="preserve"> </w:t>
      </w:r>
      <w:r w:rsidRPr="00F3541E">
        <w:t>году (экзамены по вы</w:t>
      </w:r>
      <w:r w:rsidR="00C071DA" w:rsidRPr="00F3541E">
        <w:t>бору):</w:t>
      </w:r>
    </w:p>
    <w:p w:rsidR="00C071DA" w:rsidRPr="00F3541E" w:rsidRDefault="00C071DA" w:rsidP="00FF5037">
      <w:pPr>
        <w:ind w:firstLine="567"/>
        <w:jc w:val="both"/>
      </w:pPr>
      <w:r w:rsidRPr="00F3541E">
        <w:t>- Никитченко И.В. директору МБОУ «Лицей № 19»;</w:t>
      </w:r>
    </w:p>
    <w:p w:rsidR="00C071DA" w:rsidRPr="00662640" w:rsidRDefault="00C071DA" w:rsidP="00FF5037">
      <w:pPr>
        <w:ind w:firstLine="567"/>
        <w:jc w:val="both"/>
        <w:rPr>
          <w:color w:val="FF0000"/>
        </w:rPr>
      </w:pPr>
      <w:r w:rsidRPr="00F3541E">
        <w:t xml:space="preserve">- </w:t>
      </w:r>
      <w:proofErr w:type="spellStart"/>
      <w:r w:rsidR="00992099" w:rsidRPr="00992099">
        <w:t>Пшихожевой</w:t>
      </w:r>
      <w:proofErr w:type="spellEnd"/>
      <w:r w:rsidR="00992099" w:rsidRPr="00992099">
        <w:t xml:space="preserve"> Н.Н</w:t>
      </w:r>
      <w:r w:rsidRPr="00992099">
        <w:t>., заместителю директора по УВР</w:t>
      </w:r>
      <w:r w:rsidR="00B0409C" w:rsidRPr="00992099">
        <w:t xml:space="preserve"> МБОУ «Лицей № 19»</w:t>
      </w:r>
      <w:r w:rsidRPr="00992099">
        <w:t>.</w:t>
      </w:r>
    </w:p>
    <w:p w:rsidR="00655A77" w:rsidRPr="00F3541E" w:rsidRDefault="00655A77" w:rsidP="00FF5037">
      <w:pPr>
        <w:ind w:firstLine="567"/>
        <w:jc w:val="both"/>
      </w:pPr>
      <w:r w:rsidRPr="00F3541E">
        <w:t xml:space="preserve">5. Инспектору – делопроизводителю </w:t>
      </w:r>
      <w:r w:rsidR="00491D54">
        <w:t>К</w:t>
      </w:r>
      <w:r w:rsidRPr="00F3541E">
        <w:t xml:space="preserve">омитета по образованию </w:t>
      </w:r>
      <w:proofErr w:type="gramStart"/>
      <w:r w:rsidRPr="00F3541E">
        <w:t>Жердевой</w:t>
      </w:r>
      <w:proofErr w:type="gramEnd"/>
      <w:r w:rsidRPr="00F3541E">
        <w:t xml:space="preserve"> Г.Д. внести соответствующую запись в трудовую книжку </w:t>
      </w:r>
      <w:r w:rsidR="00BF7450" w:rsidRPr="00F3541E">
        <w:t>Никитченко И.В.</w:t>
      </w:r>
    </w:p>
    <w:p w:rsidR="009165F8" w:rsidRPr="00F3541E" w:rsidRDefault="00655A77" w:rsidP="00FF5037">
      <w:pPr>
        <w:ind w:firstLine="567"/>
        <w:jc w:val="both"/>
      </w:pPr>
      <w:r w:rsidRPr="00F3541E">
        <w:t>6</w:t>
      </w:r>
      <w:r w:rsidR="009165F8" w:rsidRPr="00F3541E">
        <w:t xml:space="preserve">. </w:t>
      </w:r>
      <w:proofErr w:type="gramStart"/>
      <w:r w:rsidR="009165F8" w:rsidRPr="00F3541E">
        <w:t>Контроль за</w:t>
      </w:r>
      <w:proofErr w:type="gramEnd"/>
      <w:r w:rsidR="009165F8" w:rsidRPr="00F3541E">
        <w:t xml:space="preserve"> исполнением настоящего приказа возложить </w:t>
      </w:r>
      <w:r w:rsidR="00CF01D9" w:rsidRPr="00F3541E">
        <w:t>заместителя руководителя К</w:t>
      </w:r>
      <w:r w:rsidR="009165F8" w:rsidRPr="00F3541E">
        <w:t xml:space="preserve">омитета по образованию </w:t>
      </w:r>
      <w:r w:rsidR="00CF01D9" w:rsidRPr="00F3541E">
        <w:t>Бессонову Л. П.</w:t>
      </w:r>
    </w:p>
    <w:p w:rsidR="00287C99" w:rsidRPr="00F3541E" w:rsidRDefault="00287C99" w:rsidP="004D6CC9">
      <w:pPr>
        <w:spacing w:line="276" w:lineRule="auto"/>
        <w:jc w:val="both"/>
      </w:pPr>
    </w:p>
    <w:p w:rsidR="0021795B" w:rsidRPr="00F3541E" w:rsidRDefault="0021795B" w:rsidP="004D6CC9">
      <w:pPr>
        <w:spacing w:line="276" w:lineRule="auto"/>
        <w:jc w:val="both"/>
      </w:pPr>
    </w:p>
    <w:p w:rsidR="00655A77" w:rsidRPr="00F3541E" w:rsidRDefault="000F2F91" w:rsidP="004D6CC9">
      <w:pPr>
        <w:widowControl w:val="0"/>
        <w:tabs>
          <w:tab w:val="left" w:pos="7598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2B9044" wp14:editId="2E4A8241">
            <wp:simplePos x="0" y="0"/>
            <wp:positionH relativeFrom="column">
              <wp:posOffset>2987040</wp:posOffset>
            </wp:positionH>
            <wp:positionV relativeFrom="paragraph">
              <wp:posOffset>125095</wp:posOffset>
            </wp:positionV>
            <wp:extent cx="704850" cy="390525"/>
            <wp:effectExtent l="0" t="0" r="0" b="9525"/>
            <wp:wrapNone/>
            <wp:docPr id="1" name="Рисунок 1" descr="C:\Users\Светлана\Desktop\Подписи\Паран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одписи\Паранук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607" w:rsidRPr="00F3541E">
        <w:t>Р</w:t>
      </w:r>
      <w:r w:rsidR="00C071DA" w:rsidRPr="00F3541E">
        <w:t>уководител</w:t>
      </w:r>
      <w:r w:rsidR="00E76607" w:rsidRPr="00F3541E">
        <w:t>ь</w:t>
      </w:r>
      <w:r w:rsidR="00655A77" w:rsidRPr="00F3541E">
        <w:t xml:space="preserve"> </w:t>
      </w:r>
    </w:p>
    <w:p w:rsidR="00287C99" w:rsidRPr="00F3541E" w:rsidRDefault="00C93186" w:rsidP="004D6CC9">
      <w:pPr>
        <w:widowControl w:val="0"/>
        <w:tabs>
          <w:tab w:val="left" w:pos="7598"/>
        </w:tabs>
        <w:spacing w:line="276" w:lineRule="auto"/>
      </w:pPr>
      <w:r w:rsidRPr="00F3541E">
        <w:t xml:space="preserve">Комитета  </w:t>
      </w:r>
      <w:r w:rsidR="00655A77" w:rsidRPr="00F3541E">
        <w:t xml:space="preserve">по образованию                                        </w:t>
      </w:r>
      <w:r w:rsidR="000F24F5" w:rsidRPr="00F3541E">
        <w:t xml:space="preserve">                            </w:t>
      </w:r>
      <w:r w:rsidR="00655A77" w:rsidRPr="00F3541E">
        <w:t xml:space="preserve"> </w:t>
      </w:r>
      <w:r w:rsidR="00287C99" w:rsidRPr="00F3541E">
        <w:t xml:space="preserve"> </w:t>
      </w:r>
      <w:r w:rsidR="00CF01D9" w:rsidRPr="00F3541E">
        <w:t xml:space="preserve">С.Р. </w:t>
      </w:r>
      <w:proofErr w:type="spellStart"/>
      <w:r w:rsidR="00CF01D9" w:rsidRPr="00F3541E">
        <w:t>Паранук</w:t>
      </w:r>
      <w:proofErr w:type="spellEnd"/>
      <w:r w:rsidR="00E76607" w:rsidRPr="00F3541E">
        <w:t xml:space="preserve"> </w:t>
      </w:r>
    </w:p>
    <w:p w:rsidR="00287C99" w:rsidRPr="00F3541E" w:rsidRDefault="00287C99" w:rsidP="004D6CC9">
      <w:pPr>
        <w:widowControl w:val="0"/>
        <w:tabs>
          <w:tab w:val="left" w:pos="7598"/>
        </w:tabs>
        <w:spacing w:line="276" w:lineRule="auto"/>
        <w:jc w:val="both"/>
      </w:pPr>
    </w:p>
    <w:p w:rsidR="00287C99" w:rsidRPr="00A56954" w:rsidRDefault="00CF01D9" w:rsidP="004D6CC9">
      <w:pPr>
        <w:widowControl w:val="0"/>
        <w:tabs>
          <w:tab w:val="left" w:pos="7598"/>
        </w:tabs>
        <w:spacing w:line="276" w:lineRule="auto"/>
        <w:jc w:val="both"/>
        <w:rPr>
          <w:sz w:val="16"/>
          <w:szCs w:val="16"/>
        </w:rPr>
      </w:pPr>
      <w:proofErr w:type="spellStart"/>
      <w:r w:rsidRPr="00A56954">
        <w:rPr>
          <w:sz w:val="16"/>
          <w:szCs w:val="16"/>
        </w:rPr>
        <w:t>Хуако</w:t>
      </w:r>
      <w:proofErr w:type="spellEnd"/>
      <w:r w:rsidRPr="00A56954">
        <w:rPr>
          <w:sz w:val="16"/>
          <w:szCs w:val="16"/>
        </w:rPr>
        <w:t xml:space="preserve"> И.</w:t>
      </w:r>
      <w:r w:rsidR="00FF5037" w:rsidRPr="00A56954">
        <w:rPr>
          <w:sz w:val="16"/>
          <w:szCs w:val="16"/>
        </w:rPr>
        <w:t xml:space="preserve"> </w:t>
      </w:r>
      <w:r w:rsidRPr="00A56954">
        <w:rPr>
          <w:sz w:val="16"/>
          <w:szCs w:val="16"/>
        </w:rPr>
        <w:t>М.</w:t>
      </w:r>
      <w:r w:rsidR="00FF5037" w:rsidRPr="00A56954">
        <w:rPr>
          <w:sz w:val="16"/>
          <w:szCs w:val="16"/>
        </w:rPr>
        <w:t xml:space="preserve"> 52-40-31</w:t>
      </w:r>
    </w:p>
    <w:p w:rsidR="00015C6F" w:rsidRPr="00F3541E" w:rsidRDefault="00015C6F" w:rsidP="00A56954">
      <w:pPr>
        <w:spacing w:line="276" w:lineRule="auto"/>
        <w:jc w:val="both"/>
        <w:sectPr w:rsidR="00015C6F" w:rsidRPr="00F3541E" w:rsidSect="00BC0EB8">
          <w:headerReference w:type="default" r:id="rId10"/>
          <w:footerReference w:type="even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F1121" w:rsidRPr="00E124B8" w:rsidRDefault="004F1121" w:rsidP="00A56954">
      <w:pPr>
        <w:spacing w:line="276" w:lineRule="auto"/>
        <w:ind w:firstLine="5954"/>
        <w:jc w:val="both"/>
        <w:rPr>
          <w:sz w:val="20"/>
          <w:szCs w:val="20"/>
        </w:rPr>
      </w:pPr>
      <w:r w:rsidRPr="00E124B8">
        <w:rPr>
          <w:sz w:val="20"/>
          <w:szCs w:val="20"/>
        </w:rPr>
        <w:lastRenderedPageBreak/>
        <w:t>Приложение к приказу Комитета</w:t>
      </w:r>
    </w:p>
    <w:p w:rsidR="004F1121" w:rsidRPr="00E124B8" w:rsidRDefault="004F1121" w:rsidP="004D6CC9">
      <w:pPr>
        <w:spacing w:line="276" w:lineRule="auto"/>
        <w:ind w:firstLine="5954"/>
        <w:jc w:val="both"/>
        <w:rPr>
          <w:sz w:val="20"/>
          <w:szCs w:val="20"/>
        </w:rPr>
      </w:pPr>
      <w:r w:rsidRPr="00E124B8">
        <w:rPr>
          <w:sz w:val="20"/>
          <w:szCs w:val="20"/>
        </w:rPr>
        <w:t xml:space="preserve">по образованию Администрации </w:t>
      </w:r>
    </w:p>
    <w:p w:rsidR="004F1121" w:rsidRPr="00E124B8" w:rsidRDefault="004F1121" w:rsidP="004D6CC9">
      <w:pPr>
        <w:spacing w:line="276" w:lineRule="auto"/>
        <w:ind w:firstLine="5954"/>
        <w:jc w:val="both"/>
        <w:rPr>
          <w:sz w:val="20"/>
          <w:szCs w:val="20"/>
        </w:rPr>
      </w:pPr>
      <w:r w:rsidRPr="00E124B8">
        <w:rPr>
          <w:sz w:val="20"/>
          <w:szCs w:val="20"/>
        </w:rPr>
        <w:t>МО «Город Майкоп»</w:t>
      </w:r>
    </w:p>
    <w:p w:rsidR="004F1121" w:rsidRPr="00E124B8" w:rsidRDefault="004F1121" w:rsidP="004D6CC9">
      <w:pPr>
        <w:spacing w:line="276" w:lineRule="auto"/>
        <w:ind w:firstLine="5954"/>
        <w:jc w:val="both"/>
        <w:rPr>
          <w:sz w:val="20"/>
          <w:szCs w:val="20"/>
        </w:rPr>
      </w:pPr>
      <w:r w:rsidRPr="00E124B8">
        <w:rPr>
          <w:sz w:val="20"/>
          <w:szCs w:val="20"/>
        </w:rPr>
        <w:t>№_____ от ___________________</w:t>
      </w:r>
    </w:p>
    <w:p w:rsidR="004F1121" w:rsidRPr="00F3541E" w:rsidRDefault="004F1121" w:rsidP="004D6CC9">
      <w:pPr>
        <w:spacing w:line="276" w:lineRule="auto"/>
        <w:jc w:val="both"/>
      </w:pPr>
    </w:p>
    <w:p w:rsidR="004F1121" w:rsidRPr="00F3541E" w:rsidRDefault="004F1121" w:rsidP="00FF5037">
      <w:pPr>
        <w:jc w:val="both"/>
      </w:pPr>
    </w:p>
    <w:p w:rsidR="00445ADE" w:rsidRPr="00F3541E" w:rsidRDefault="007F4DC9" w:rsidP="00FF5037">
      <w:pPr>
        <w:jc w:val="center"/>
        <w:rPr>
          <w:b/>
        </w:rPr>
      </w:pPr>
      <w:r w:rsidRPr="00F3541E">
        <w:rPr>
          <w:b/>
        </w:rPr>
        <w:t>Информация</w:t>
      </w:r>
    </w:p>
    <w:p w:rsidR="007F4DC9" w:rsidRPr="00F3541E" w:rsidRDefault="007F4DC9" w:rsidP="00FF5037">
      <w:pPr>
        <w:jc w:val="center"/>
        <w:rPr>
          <w:b/>
        </w:rPr>
      </w:pPr>
      <w:r w:rsidRPr="00F3541E">
        <w:rPr>
          <w:b/>
        </w:rPr>
        <w:t xml:space="preserve"> об итогах участия выпускников </w:t>
      </w:r>
      <w:r w:rsidR="00482B32" w:rsidRPr="00F3541E">
        <w:rPr>
          <w:b/>
          <w:lang w:val="en-US"/>
        </w:rPr>
        <w:t>IX</w:t>
      </w:r>
      <w:r w:rsidR="00482B32" w:rsidRPr="00F3541E">
        <w:t xml:space="preserve"> </w:t>
      </w:r>
      <w:r w:rsidRPr="00F3541E">
        <w:rPr>
          <w:b/>
        </w:rPr>
        <w:t>классов общеобразовательных учреждений города Майкопа в госу</w:t>
      </w:r>
      <w:r w:rsidR="00BE4E6E" w:rsidRPr="00F3541E">
        <w:rPr>
          <w:b/>
        </w:rPr>
        <w:t>дарственной итоговой</w:t>
      </w:r>
      <w:r w:rsidR="006C07DC" w:rsidRPr="00F3541E">
        <w:rPr>
          <w:b/>
        </w:rPr>
        <w:t xml:space="preserve"> аттестации в форме</w:t>
      </w:r>
      <w:r w:rsidR="00CF01D9" w:rsidRPr="00F3541E">
        <w:rPr>
          <w:b/>
        </w:rPr>
        <w:t xml:space="preserve"> ОГЭ и ГВЭ </w:t>
      </w:r>
      <w:r w:rsidR="006C07DC" w:rsidRPr="00F3541E">
        <w:rPr>
          <w:b/>
        </w:rPr>
        <w:t xml:space="preserve"> в 201</w:t>
      </w:r>
      <w:r w:rsidR="00681ACE" w:rsidRPr="00F3541E">
        <w:rPr>
          <w:b/>
        </w:rPr>
        <w:t>5</w:t>
      </w:r>
      <w:r w:rsidR="000A2D03" w:rsidRPr="00F3541E">
        <w:rPr>
          <w:b/>
        </w:rPr>
        <w:t xml:space="preserve"> </w:t>
      </w:r>
      <w:r w:rsidRPr="00F3541E">
        <w:rPr>
          <w:b/>
        </w:rPr>
        <w:t xml:space="preserve">году </w:t>
      </w:r>
    </w:p>
    <w:p w:rsidR="00CC53AA" w:rsidRPr="00F3541E" w:rsidRDefault="00CC53AA" w:rsidP="00FF5037">
      <w:pPr>
        <w:jc w:val="center"/>
        <w:rPr>
          <w:b/>
        </w:rPr>
      </w:pPr>
    </w:p>
    <w:p w:rsidR="00D51C4F" w:rsidRPr="00D51C4F" w:rsidRDefault="00D51C4F" w:rsidP="00E124B8">
      <w:pPr>
        <w:ind w:firstLine="567"/>
        <w:jc w:val="both"/>
        <w:rPr>
          <w:b/>
          <w:i/>
          <w:color w:val="000000"/>
          <w:kern w:val="28"/>
          <w:sz w:val="28"/>
          <w:szCs w:val="28"/>
        </w:rPr>
      </w:pPr>
      <w:proofErr w:type="gramStart"/>
      <w:r w:rsidRPr="00D51C4F">
        <w:rPr>
          <w:color w:val="000000"/>
          <w:kern w:val="28"/>
          <w:sz w:val="28"/>
          <w:szCs w:val="28"/>
        </w:rPr>
        <w:t xml:space="preserve">В 2015 году выпускники города Майкопа участвовали в ГИА по 9 общеобразовательным предметам: </w:t>
      </w:r>
      <w:r w:rsidRPr="00D51C4F">
        <w:rPr>
          <w:b/>
          <w:i/>
          <w:color w:val="000000"/>
          <w:kern w:val="28"/>
          <w:sz w:val="28"/>
          <w:szCs w:val="28"/>
        </w:rPr>
        <w:t>математике (модули «Алгебра» и «Геометрия»), русскому языку, биологии, географии, обществознанию, физике, химии, информатике и ИКТ, английскому языку.</w:t>
      </w:r>
      <w:proofErr w:type="gramEnd"/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в 2015 году государственная итоговая аттестация выпускников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 проводилась в форме основного государственного экзамена (далее – ОГЭ) и в форме государственного выпускного экзамена (далее - ГВЭ). Государственная итоговая аттестация включала в себя обязательные экзамены по русскому языку и математике, экзамены по другим предметам выпускники сдавали по своему выбору.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 Для организованного проведения ГИА в 2015 году Комитетом по образованию Администрации муниципального образования «Город Майкоп» были своевременно: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- подготовлены все необходимые нормативные правовые документы; 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- сформированы муниципальные базы данных об участниках ГИА; пунктах проведения ОГЭ и ГВЭ; о руководителях пунктов проведения экзамена (далее – ППЭ); уполномоченных представителях территориальной экзаменационной комиссии (далее - ТЭК); членах территориальной предметной подкомиссии; общественных наблюдателях. 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Для предотвращения случаев нарушения требований нормативных правовых актов по организации и проведению ГИА в форме ОГЭ и ГВЭ, в том числе конфиденциальности и информационной безопасности, исполнения или ненадлежащего исполнения возложенных на них обязанностей, специалистами Комитета по образованию подготовлены и проведены для всех указанных категорий участников организационно-методические семинары.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proofErr w:type="gramStart"/>
      <w:r w:rsidRPr="00D51C4F">
        <w:rPr>
          <w:color w:val="000000"/>
          <w:kern w:val="28"/>
          <w:sz w:val="28"/>
          <w:szCs w:val="28"/>
        </w:rPr>
        <w:t xml:space="preserve">В целях обеспечения открытости и прозрачности процедуры проведения ГИА в форме ОГЭ и ГВЭ выпускников IX классов общеобразовательных учреждений города Майкопа, усиления контроля за ходом государственной итоговой аттестации, информирования общественности и осуществления общественного наблюдения (контроля) в каждом пункте проведения экзамена в день проведения экзамена </w:t>
      </w:r>
      <w:r w:rsidRPr="00D51C4F">
        <w:rPr>
          <w:color w:val="000000"/>
          <w:kern w:val="28"/>
          <w:sz w:val="28"/>
          <w:szCs w:val="28"/>
        </w:rPr>
        <w:lastRenderedPageBreak/>
        <w:t>присутствовал аккредитованный общественный наблюдатель из числа родительской общественности.</w:t>
      </w:r>
      <w:proofErr w:type="gramEnd"/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ГИА для выпускников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 в форме ОГЭ и ГВЭ в 2015 году проводилась в утвержденные приказом Министерства образования и науки Российской Федерации сроки.  В  резервные дни (9 июня,18 июня и 7 августа 2015 года)  экзамен проводился для выпускников, пропустивших экзамен по уважительной причине  и получивших неудовлетворительные оценки по одному из обязательных предметов.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proofErr w:type="gramStart"/>
      <w:r w:rsidRPr="00D51C4F">
        <w:rPr>
          <w:color w:val="000000"/>
          <w:kern w:val="28"/>
          <w:sz w:val="28"/>
          <w:szCs w:val="28"/>
        </w:rPr>
        <w:t>На конец</w:t>
      </w:r>
      <w:proofErr w:type="gramEnd"/>
      <w:r w:rsidRPr="00D51C4F">
        <w:rPr>
          <w:color w:val="000000"/>
          <w:kern w:val="28"/>
          <w:sz w:val="28"/>
          <w:szCs w:val="28"/>
        </w:rPr>
        <w:t xml:space="preserve"> 2014-2015 учебного года в общеобразовательных учреждениях </w:t>
      </w:r>
      <w:r w:rsidRPr="00D51C4F">
        <w:rPr>
          <w:color w:val="000000"/>
          <w:kern w:val="28"/>
          <w:sz w:val="28"/>
          <w:szCs w:val="28"/>
        </w:rPr>
        <w:br/>
        <w:t xml:space="preserve">г. Майкопа обучалось 1317  выпускников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классов. Из них 1296 были допущены к итоговой аттестации. </w:t>
      </w:r>
      <w:proofErr w:type="gramStart"/>
      <w:r w:rsidRPr="00D51C4F">
        <w:rPr>
          <w:color w:val="000000"/>
          <w:kern w:val="28"/>
          <w:sz w:val="28"/>
          <w:szCs w:val="28"/>
        </w:rPr>
        <w:t xml:space="preserve">В ГИА в форме ОГЭ приняли участие </w:t>
      </w:r>
      <w:r w:rsidRPr="00D51C4F">
        <w:rPr>
          <w:b/>
          <w:i/>
          <w:color w:val="000000"/>
          <w:kern w:val="28"/>
          <w:sz w:val="28"/>
          <w:szCs w:val="28"/>
        </w:rPr>
        <w:t xml:space="preserve">1256  </w:t>
      </w:r>
      <w:r w:rsidRPr="00D51C4F">
        <w:rPr>
          <w:color w:val="000000"/>
          <w:kern w:val="28"/>
          <w:sz w:val="28"/>
          <w:szCs w:val="28"/>
        </w:rPr>
        <w:t xml:space="preserve">выпускников 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 (96,9% от общего числа выпускников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классов, допущенных к итоговой аттестации), 24 обучающихся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 (1,09 % от общего количества) в форме ГВЭ, 16 выпускников (1,2%): 8 выпускников   из МБОУ «СКОШ </w:t>
      </w:r>
      <w:r w:rsidRPr="00D51C4F">
        <w:rPr>
          <w:color w:val="000000"/>
          <w:kern w:val="28"/>
          <w:sz w:val="28"/>
          <w:szCs w:val="28"/>
          <w:lang w:val="en-US"/>
        </w:rPr>
        <w:t>VIII</w:t>
      </w:r>
      <w:r w:rsidRPr="00D51C4F">
        <w:rPr>
          <w:color w:val="000000"/>
          <w:kern w:val="28"/>
          <w:sz w:val="28"/>
          <w:szCs w:val="28"/>
        </w:rPr>
        <w:t xml:space="preserve"> вида» и   8   из МБОУ «СОШ №23» аттестацию прошли по одному предмету «Технология».</w:t>
      </w:r>
      <w:proofErr w:type="gramEnd"/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В 2015 году наиболее востребованными предметами из предметов по выбору для выпускников оказались следующие предметы: обществознание, физика, химия и информатика. Наименьший интерес у выпускников вызвали  предметы:  биология, английский язык, география.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В 2015 году приняли участие в ГИА в форме ОГЭ: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математике – 1256  выпускников (96,9 %);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русскому языку – 1256  выпускников (96,9%);;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биологии – 3 выпускника (0,2%);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географии – 3 выпускника (0,2%);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обществознанию – 48 выпускников (3,7%);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физике – 9 выпускников (0,6%);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 химии – 10 выпускников (0,8%);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информатике и ИКТ –19 выпускников (1,4%);</w:t>
      </w:r>
    </w:p>
    <w:p w:rsidR="00D51C4F" w:rsidRPr="00D51C4F" w:rsidRDefault="00D51C4F" w:rsidP="00E124B8">
      <w:pPr>
        <w:numPr>
          <w:ilvl w:val="0"/>
          <w:numId w:val="26"/>
        </w:numPr>
        <w:spacing w:line="276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по английскому языку – 4 выпускника (0,3%);</w:t>
      </w: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E124B8">
      <w:pPr>
        <w:ind w:firstLine="567"/>
        <w:jc w:val="both"/>
        <w:rPr>
          <w:color w:val="000000"/>
          <w:kern w:val="28"/>
          <w:sz w:val="28"/>
          <w:szCs w:val="28"/>
        </w:rPr>
        <w:sectPr w:rsidR="00D51C4F" w:rsidRPr="00D51C4F" w:rsidSect="00E124B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D51C4F">
        <w:rPr>
          <w:color w:val="000000"/>
          <w:kern w:val="28"/>
          <w:sz w:val="28"/>
          <w:szCs w:val="28"/>
        </w:rPr>
        <w:t xml:space="preserve">Результаты государственной итоговой аттестации выпускников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 общеобразовательных учреждений г. Майкопа в форме  ОГЭ  и ГВЭ в 2015 году в сравнении с 2014 годом представлены  в таблицах 1, 2:</w:t>
      </w:r>
    </w:p>
    <w:p w:rsidR="00D51C4F" w:rsidRPr="00D51C4F" w:rsidRDefault="00D51C4F" w:rsidP="00D51C4F">
      <w:pPr>
        <w:jc w:val="right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lastRenderedPageBreak/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</w:r>
      <w:r w:rsidRPr="00D51C4F">
        <w:rPr>
          <w:color w:val="000000"/>
          <w:kern w:val="28"/>
          <w:sz w:val="28"/>
          <w:szCs w:val="28"/>
        </w:rPr>
        <w:tab/>
        <w:t>Таблица 1</w:t>
      </w:r>
    </w:p>
    <w:p w:rsidR="00D51C4F" w:rsidRPr="00D51C4F" w:rsidRDefault="00D51C4F" w:rsidP="00D51C4F">
      <w:pPr>
        <w:jc w:val="center"/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</w:rPr>
        <w:t xml:space="preserve">Статистика результатов государственной итоговой аттестации  выпускников </w:t>
      </w:r>
      <w:r w:rsidRPr="00D51C4F">
        <w:rPr>
          <w:b/>
          <w:color w:val="000000"/>
          <w:kern w:val="28"/>
          <w:sz w:val="28"/>
          <w:szCs w:val="28"/>
          <w:lang w:val="en-US"/>
        </w:rPr>
        <w:t>IX</w:t>
      </w:r>
      <w:r w:rsidRPr="00D51C4F">
        <w:rPr>
          <w:b/>
          <w:color w:val="000000"/>
          <w:kern w:val="28"/>
          <w:sz w:val="28"/>
          <w:szCs w:val="28"/>
        </w:rPr>
        <w:t xml:space="preserve"> классов общеобразовательных учреждений города Майкопа за 2014 и 2015 годах в форме ОГЭ</w:t>
      </w:r>
    </w:p>
    <w:p w:rsidR="00D51C4F" w:rsidRPr="00D51C4F" w:rsidRDefault="00D51C4F" w:rsidP="00D51C4F">
      <w:pPr>
        <w:rPr>
          <w:b/>
          <w:color w:val="000000"/>
          <w:kern w:val="28"/>
          <w:sz w:val="28"/>
          <w:szCs w:val="28"/>
        </w:rPr>
      </w:pP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931"/>
        <w:gridCol w:w="708"/>
        <w:gridCol w:w="709"/>
        <w:gridCol w:w="692"/>
        <w:gridCol w:w="720"/>
        <w:gridCol w:w="780"/>
        <w:gridCol w:w="992"/>
        <w:gridCol w:w="851"/>
        <w:gridCol w:w="708"/>
        <w:gridCol w:w="709"/>
        <w:gridCol w:w="851"/>
        <w:gridCol w:w="695"/>
        <w:gridCol w:w="850"/>
        <w:gridCol w:w="1134"/>
      </w:tblGrid>
      <w:tr w:rsidR="00D51C4F" w:rsidRPr="00D51C4F" w:rsidTr="00D51C4F">
        <w:trPr>
          <w:jc w:val="center"/>
        </w:trPr>
        <w:tc>
          <w:tcPr>
            <w:tcW w:w="7854" w:type="dxa"/>
            <w:gridSpan w:val="8"/>
            <w:tcBorders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2014 г.</w:t>
            </w:r>
          </w:p>
        </w:tc>
        <w:tc>
          <w:tcPr>
            <w:tcW w:w="5798" w:type="dxa"/>
            <w:gridSpan w:val="7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2015 г.</w:t>
            </w:r>
          </w:p>
        </w:tc>
      </w:tr>
      <w:tr w:rsidR="00D51C4F" w:rsidRPr="00D51C4F" w:rsidTr="00D51C4F">
        <w:trPr>
          <w:cantSplit/>
          <w:trHeight w:val="612"/>
          <w:jc w:val="center"/>
        </w:trPr>
        <w:tc>
          <w:tcPr>
            <w:tcW w:w="2322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Предмет</w:t>
            </w:r>
          </w:p>
        </w:tc>
        <w:tc>
          <w:tcPr>
            <w:tcW w:w="931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Количество </w:t>
            </w:r>
            <w:proofErr w:type="gramStart"/>
            <w:r w:rsidRPr="00D51C4F">
              <w:rPr>
                <w:color w:val="000000"/>
                <w:kern w:val="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29" w:type="dxa"/>
            <w:gridSpan w:val="4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Получили оценки:</w:t>
            </w:r>
          </w:p>
        </w:tc>
        <w:tc>
          <w:tcPr>
            <w:tcW w:w="78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Успеваемость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Количество </w:t>
            </w:r>
            <w:proofErr w:type="gramStart"/>
            <w:r w:rsidRPr="00D51C4F">
              <w:rPr>
                <w:color w:val="000000"/>
                <w:kern w:val="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63" w:type="dxa"/>
            <w:gridSpan w:val="4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Получили оценки: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Успеваемость</w:t>
            </w:r>
          </w:p>
        </w:tc>
      </w:tr>
      <w:tr w:rsidR="00D51C4F" w:rsidRPr="00D51C4F" w:rsidTr="00D51C4F">
        <w:trPr>
          <w:cantSplit/>
          <w:trHeight w:val="1512"/>
          <w:jc w:val="center"/>
        </w:trPr>
        <w:tc>
          <w:tcPr>
            <w:tcW w:w="2322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1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«2»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«3»</w:t>
            </w:r>
          </w:p>
        </w:tc>
        <w:tc>
          <w:tcPr>
            <w:tcW w:w="692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«4»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«5»</w:t>
            </w:r>
          </w:p>
        </w:tc>
        <w:tc>
          <w:tcPr>
            <w:tcW w:w="780" w:type="dxa"/>
            <w:vMerge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«2»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«4»</w:t>
            </w:r>
          </w:p>
        </w:tc>
        <w:tc>
          <w:tcPr>
            <w:tcW w:w="695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«5»</w:t>
            </w:r>
          </w:p>
        </w:tc>
        <w:tc>
          <w:tcPr>
            <w:tcW w:w="850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Алгебра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1387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679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489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210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1256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618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523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99,9%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Геометрия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1387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672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598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117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1256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542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639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99,9%</w:t>
            </w:r>
          </w:p>
        </w:tc>
      </w:tr>
      <w:tr w:rsidR="00D51C4F" w:rsidRPr="00D51C4F" w:rsidTr="00D51C4F">
        <w:trPr>
          <w:trHeight w:val="317"/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Русский язык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1387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638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558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191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1256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336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547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4,1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99,9%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Обществознание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3,25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93,7%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История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География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Химия 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Физика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4,1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Биология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Литература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-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Английский язык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3,75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Информатика и ИКТ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</w:tbl>
    <w:p w:rsidR="00D51C4F" w:rsidRPr="00D51C4F" w:rsidRDefault="00D51C4F" w:rsidP="00D51C4F">
      <w:pPr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ind w:firstLine="567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ind w:firstLine="567"/>
        <w:jc w:val="center"/>
        <w:rPr>
          <w:color w:val="000000"/>
          <w:kern w:val="28"/>
          <w:sz w:val="28"/>
          <w:szCs w:val="28"/>
        </w:rPr>
      </w:pPr>
      <w:r w:rsidRPr="00D51C4F">
        <w:rPr>
          <w:b/>
          <w:i/>
          <w:color w:val="000000"/>
          <w:kern w:val="28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D51C4F">
        <w:rPr>
          <w:color w:val="000000"/>
          <w:kern w:val="28"/>
          <w:sz w:val="28"/>
          <w:szCs w:val="28"/>
        </w:rPr>
        <w:t>Таблица 2</w:t>
      </w:r>
    </w:p>
    <w:p w:rsidR="00D51C4F" w:rsidRPr="00D51C4F" w:rsidRDefault="00D51C4F" w:rsidP="00D51C4F">
      <w:pPr>
        <w:ind w:firstLine="567"/>
        <w:jc w:val="center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ind w:firstLine="567"/>
        <w:jc w:val="center"/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</w:rPr>
        <w:t xml:space="preserve">Статистика результатов государственной итоговой аттестации выпускников </w:t>
      </w:r>
      <w:r w:rsidRPr="00D51C4F">
        <w:rPr>
          <w:b/>
          <w:color w:val="000000"/>
          <w:kern w:val="28"/>
          <w:sz w:val="28"/>
          <w:szCs w:val="28"/>
          <w:lang w:val="en-US"/>
        </w:rPr>
        <w:t>IX</w:t>
      </w:r>
      <w:r w:rsidRPr="00D51C4F">
        <w:rPr>
          <w:b/>
          <w:color w:val="000000"/>
          <w:kern w:val="28"/>
          <w:sz w:val="28"/>
          <w:szCs w:val="28"/>
        </w:rPr>
        <w:t xml:space="preserve"> классов общеобразовательных учреждений</w:t>
      </w:r>
    </w:p>
    <w:p w:rsidR="00D51C4F" w:rsidRPr="00D51C4F" w:rsidRDefault="00D51C4F" w:rsidP="00D51C4F">
      <w:pPr>
        <w:ind w:firstLine="567"/>
        <w:jc w:val="center"/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</w:rPr>
        <w:t>г. Майкопа в форме  ГВЭ  в 2014 и 2015 годах</w:t>
      </w:r>
    </w:p>
    <w:p w:rsidR="00D51C4F" w:rsidRPr="00D51C4F" w:rsidRDefault="00D51C4F" w:rsidP="00D51C4F">
      <w:pPr>
        <w:ind w:firstLine="567"/>
        <w:jc w:val="center"/>
        <w:rPr>
          <w:b/>
          <w:i/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D51C4F">
        <w:rPr>
          <w:color w:val="000000"/>
          <w:kern w:val="28"/>
          <w:sz w:val="28"/>
          <w:szCs w:val="28"/>
        </w:rPr>
        <w:tab/>
      </w:r>
    </w:p>
    <w:p w:rsidR="00D51C4F" w:rsidRPr="00D51C4F" w:rsidRDefault="00D51C4F" w:rsidP="00D51C4F">
      <w:pPr>
        <w:tabs>
          <w:tab w:val="left" w:pos="12165"/>
        </w:tabs>
        <w:ind w:firstLine="567"/>
        <w:rPr>
          <w:color w:val="000000"/>
          <w:kern w:val="28"/>
          <w:sz w:val="28"/>
          <w:szCs w:val="28"/>
        </w:rPr>
      </w:pP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931"/>
        <w:gridCol w:w="708"/>
        <w:gridCol w:w="709"/>
        <w:gridCol w:w="692"/>
        <w:gridCol w:w="720"/>
        <w:gridCol w:w="780"/>
        <w:gridCol w:w="992"/>
        <w:gridCol w:w="851"/>
        <w:gridCol w:w="708"/>
        <w:gridCol w:w="709"/>
        <w:gridCol w:w="851"/>
        <w:gridCol w:w="695"/>
        <w:gridCol w:w="850"/>
        <w:gridCol w:w="1134"/>
      </w:tblGrid>
      <w:tr w:rsidR="00D51C4F" w:rsidRPr="00D51C4F" w:rsidTr="00D51C4F">
        <w:trPr>
          <w:jc w:val="center"/>
        </w:trPr>
        <w:tc>
          <w:tcPr>
            <w:tcW w:w="7854" w:type="dxa"/>
            <w:gridSpan w:val="8"/>
            <w:tcBorders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2014 г.</w:t>
            </w:r>
          </w:p>
        </w:tc>
        <w:tc>
          <w:tcPr>
            <w:tcW w:w="5798" w:type="dxa"/>
            <w:gridSpan w:val="7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2015 г.</w:t>
            </w:r>
          </w:p>
        </w:tc>
      </w:tr>
      <w:tr w:rsidR="00D51C4F" w:rsidRPr="00D51C4F" w:rsidTr="00D51C4F">
        <w:trPr>
          <w:cantSplit/>
          <w:trHeight w:val="612"/>
          <w:jc w:val="center"/>
        </w:trPr>
        <w:tc>
          <w:tcPr>
            <w:tcW w:w="2322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Предмет</w:t>
            </w:r>
          </w:p>
        </w:tc>
        <w:tc>
          <w:tcPr>
            <w:tcW w:w="931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Количество </w:t>
            </w:r>
            <w:proofErr w:type="gramStart"/>
            <w:r w:rsidRPr="00D51C4F">
              <w:rPr>
                <w:color w:val="000000"/>
                <w:kern w:val="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29" w:type="dxa"/>
            <w:gridSpan w:val="4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Получили оценки:</w:t>
            </w:r>
          </w:p>
        </w:tc>
        <w:tc>
          <w:tcPr>
            <w:tcW w:w="78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Успеваемость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Количество </w:t>
            </w:r>
            <w:proofErr w:type="gramStart"/>
            <w:r w:rsidRPr="00D51C4F">
              <w:rPr>
                <w:color w:val="000000"/>
                <w:kern w:val="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63" w:type="dxa"/>
            <w:gridSpan w:val="4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Получили оценки: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Успеваемость</w:t>
            </w:r>
          </w:p>
        </w:tc>
      </w:tr>
      <w:tr w:rsidR="00D51C4F" w:rsidRPr="00D51C4F" w:rsidTr="00D51C4F">
        <w:trPr>
          <w:cantSplit/>
          <w:trHeight w:val="1512"/>
          <w:jc w:val="center"/>
        </w:trPr>
        <w:tc>
          <w:tcPr>
            <w:tcW w:w="2322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1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«2»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«3»</w:t>
            </w:r>
          </w:p>
        </w:tc>
        <w:tc>
          <w:tcPr>
            <w:tcW w:w="692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«4»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«5»</w:t>
            </w:r>
          </w:p>
        </w:tc>
        <w:tc>
          <w:tcPr>
            <w:tcW w:w="780" w:type="dxa"/>
            <w:vMerge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«2»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«4»</w:t>
            </w:r>
          </w:p>
        </w:tc>
        <w:tc>
          <w:tcPr>
            <w:tcW w:w="695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«5»</w:t>
            </w:r>
          </w:p>
        </w:tc>
        <w:tc>
          <w:tcPr>
            <w:tcW w:w="850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</w:tr>
      <w:tr w:rsidR="00D51C4F" w:rsidRPr="00D51C4F" w:rsidTr="00D51C4F">
        <w:trPr>
          <w:trHeight w:val="799"/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Математика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3,2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trHeight w:val="838"/>
          <w:jc w:val="center"/>
        </w:trPr>
        <w:tc>
          <w:tcPr>
            <w:tcW w:w="2322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Русский язык</w:t>
            </w:r>
          </w:p>
        </w:tc>
        <w:tc>
          <w:tcPr>
            <w:tcW w:w="93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692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8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24</w:t>
            </w:r>
          </w:p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D51C4F" w:rsidRPr="00D51C4F" w:rsidRDefault="00D51C4F" w:rsidP="00D51C4F">
            <w:pPr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100%</w:t>
            </w:r>
          </w:p>
        </w:tc>
      </w:tr>
    </w:tbl>
    <w:p w:rsidR="00D51C4F" w:rsidRPr="00D51C4F" w:rsidRDefault="00D51C4F" w:rsidP="00D51C4F">
      <w:pPr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both"/>
        <w:rPr>
          <w:color w:val="000000"/>
          <w:kern w:val="28"/>
          <w:sz w:val="28"/>
          <w:szCs w:val="28"/>
        </w:rPr>
        <w:sectPr w:rsidR="00D51C4F" w:rsidRPr="00D51C4F" w:rsidSect="00D51C4F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D51C4F" w:rsidRPr="00D51C4F" w:rsidRDefault="00D51C4F" w:rsidP="00D51C4F">
      <w:pPr>
        <w:ind w:firstLine="567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lastRenderedPageBreak/>
        <w:t>Данные показатели свидетельствуют о снижении качества знаний выпускников по учебным предметам (кроме  русского языка, географии и физики) в сравнении с предыдущим годом.</w:t>
      </w:r>
    </w:p>
    <w:p w:rsidR="00D51C4F" w:rsidRPr="00D51C4F" w:rsidRDefault="00D51C4F" w:rsidP="00D51C4F">
      <w:pPr>
        <w:jc w:val="right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Диаграмма 1</w:t>
      </w:r>
    </w:p>
    <w:p w:rsidR="00D51C4F" w:rsidRPr="00D51C4F" w:rsidRDefault="00D51C4F" w:rsidP="00D51C4F">
      <w:pPr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</w:rPr>
        <w:t>Сравнительные показатели качества знаний</w:t>
      </w:r>
    </w:p>
    <w:p w:rsidR="00D51C4F" w:rsidRPr="00D51C4F" w:rsidRDefault="00D51C4F" w:rsidP="00D51C4F">
      <w:pPr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both"/>
        <w:rPr>
          <w:color w:val="000000"/>
          <w:kern w:val="28"/>
          <w:sz w:val="28"/>
          <w:szCs w:val="28"/>
        </w:rPr>
      </w:pPr>
      <w:r w:rsidRPr="00D51C4F">
        <w:rPr>
          <w:noProof/>
          <w:color w:val="000000"/>
          <w:kern w:val="28"/>
          <w:sz w:val="28"/>
          <w:szCs w:val="28"/>
        </w:rPr>
        <w:drawing>
          <wp:inline distT="0" distB="0" distL="0" distR="0" wp14:anchorId="438DF0B1" wp14:editId="375784C0">
            <wp:extent cx="5669915" cy="3920238"/>
            <wp:effectExtent l="0" t="0" r="6985" b="4445"/>
            <wp:docPr id="29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C4F" w:rsidRPr="00D51C4F" w:rsidRDefault="00D51C4F" w:rsidP="00D51C4F">
      <w:pPr>
        <w:ind w:firstLine="567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ind w:firstLine="567"/>
        <w:jc w:val="both"/>
        <w:rPr>
          <w:color w:val="000000"/>
          <w:kern w:val="28"/>
          <w:sz w:val="28"/>
          <w:szCs w:val="28"/>
        </w:rPr>
      </w:pPr>
      <w:proofErr w:type="gramStart"/>
      <w:r w:rsidRPr="00D51C4F">
        <w:rPr>
          <w:color w:val="000000"/>
          <w:kern w:val="28"/>
          <w:sz w:val="28"/>
          <w:szCs w:val="28"/>
        </w:rPr>
        <w:t>Степень обученности участников ГИА–2015 города в сравнении  с индикаторным значением по Республике Адыгея в 2015 г. ниже по  предметам: математике (модули:</w:t>
      </w:r>
      <w:proofErr w:type="gramEnd"/>
      <w:r w:rsidRPr="00D51C4F">
        <w:rPr>
          <w:color w:val="000000"/>
          <w:kern w:val="28"/>
          <w:sz w:val="28"/>
          <w:szCs w:val="28"/>
        </w:rPr>
        <w:t xml:space="preserve"> </w:t>
      </w:r>
      <w:proofErr w:type="gramStart"/>
      <w:r w:rsidRPr="00D51C4F">
        <w:rPr>
          <w:color w:val="000000"/>
          <w:kern w:val="28"/>
          <w:sz w:val="28"/>
          <w:szCs w:val="28"/>
        </w:rPr>
        <w:t>«Алгебра» и «Геометрия»), биологии, обществознанию и английскому языку.</w:t>
      </w:r>
      <w:proofErr w:type="gramEnd"/>
    </w:p>
    <w:p w:rsidR="00D51C4F" w:rsidRPr="00D51C4F" w:rsidRDefault="00D51C4F" w:rsidP="00D51C4F">
      <w:pPr>
        <w:ind w:firstLine="567"/>
        <w:jc w:val="both"/>
        <w:rPr>
          <w:color w:val="000000"/>
          <w:kern w:val="28"/>
          <w:sz w:val="28"/>
          <w:szCs w:val="28"/>
        </w:rPr>
      </w:pPr>
      <w:proofErr w:type="gramStart"/>
      <w:r w:rsidRPr="00D51C4F">
        <w:rPr>
          <w:color w:val="000000"/>
          <w:kern w:val="28"/>
          <w:sz w:val="28"/>
          <w:szCs w:val="28"/>
        </w:rPr>
        <w:t>Сравнивая  качество знаний ГИА–2015 с индикаторным  значением по Республике Адыгея в 2015</w:t>
      </w:r>
      <w:proofErr w:type="gramEnd"/>
      <w:r w:rsidRPr="00D51C4F">
        <w:rPr>
          <w:color w:val="000000"/>
          <w:kern w:val="28"/>
          <w:sz w:val="28"/>
          <w:szCs w:val="28"/>
        </w:rPr>
        <w:t xml:space="preserve"> г., можно сделать вывод о том, что многие показатели качества знаний  ГИА–2015 выше индикаторных значений по Республике Адыгея. Исключение составляют лишь некоторые предметы, которые участники государственной итоговой аттестации  сдавали по своему выбору: биология  и обществознание. </w:t>
      </w: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right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right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hd w:val="clear" w:color="auto" w:fill="FFFFFF"/>
        <w:jc w:val="right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lastRenderedPageBreak/>
        <w:t>Диаграмма 2</w:t>
      </w:r>
    </w:p>
    <w:p w:rsidR="00D51C4F" w:rsidRPr="00D51C4F" w:rsidRDefault="00D51C4F" w:rsidP="00D51C4F">
      <w:pPr>
        <w:shd w:val="clear" w:color="auto" w:fill="FFFFFF"/>
        <w:jc w:val="right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rPr>
          <w:color w:val="000000"/>
          <w:kern w:val="28"/>
          <w:sz w:val="28"/>
          <w:szCs w:val="28"/>
        </w:rPr>
      </w:pPr>
      <w:r w:rsidRPr="00D51C4F">
        <w:rPr>
          <w:noProof/>
          <w:color w:val="000000"/>
          <w:kern w:val="28"/>
          <w:sz w:val="28"/>
          <w:szCs w:val="28"/>
        </w:rPr>
        <w:drawing>
          <wp:inline distT="0" distB="0" distL="0" distR="0" wp14:anchorId="338C9A69" wp14:editId="340C6DC2">
            <wp:extent cx="6054090" cy="4309110"/>
            <wp:effectExtent l="0" t="0" r="3810" b="0"/>
            <wp:docPr id="30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1C4F" w:rsidRPr="00D51C4F" w:rsidRDefault="00D51C4F" w:rsidP="00D51C4F">
      <w:pPr>
        <w:ind w:firstLine="426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ind w:firstLine="567"/>
        <w:jc w:val="both"/>
        <w:rPr>
          <w:color w:val="FF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Сравнительные показатели годовых и экзаменационных отметок по основным предметам свидетельствуют о том, что только 50%  экзаменационных отметок соответствует годовым.   </w:t>
      </w:r>
    </w:p>
    <w:p w:rsidR="00D51C4F" w:rsidRPr="00D51C4F" w:rsidRDefault="00D51C4F" w:rsidP="00D51C4F">
      <w:pPr>
        <w:spacing w:before="240"/>
        <w:ind w:firstLine="567"/>
        <w:jc w:val="both"/>
        <w:rPr>
          <w:kern w:val="28"/>
          <w:sz w:val="28"/>
          <w:szCs w:val="28"/>
        </w:rPr>
      </w:pPr>
      <w:r w:rsidRPr="00D51C4F">
        <w:rPr>
          <w:color w:val="FF0000"/>
          <w:kern w:val="28"/>
          <w:sz w:val="28"/>
          <w:szCs w:val="28"/>
        </w:rPr>
        <w:t xml:space="preserve"> </w:t>
      </w:r>
      <w:r w:rsidRPr="00D51C4F">
        <w:rPr>
          <w:color w:val="000000"/>
          <w:kern w:val="28"/>
          <w:sz w:val="28"/>
          <w:szCs w:val="28"/>
        </w:rPr>
        <w:t xml:space="preserve">Кроме того ни один из  выпускников, выбравших экзамен по биологии и английскому языку, не подтвердил годовые   отметки. А у </w:t>
      </w:r>
      <w:r w:rsidRPr="00D51C4F">
        <w:rPr>
          <w:color w:val="000000"/>
          <w:kern w:val="28"/>
          <w:sz w:val="28"/>
          <w:szCs w:val="28"/>
        </w:rPr>
        <w:br/>
        <w:t>35 выпускников, что составляет 72,9%  от общего количества сдававших обществознание, оценка за экзамен ниже годовой</w:t>
      </w:r>
      <w:r w:rsidRPr="00D51C4F">
        <w:rPr>
          <w:kern w:val="28"/>
          <w:sz w:val="28"/>
          <w:szCs w:val="28"/>
        </w:rPr>
        <w:t>. Данные результаты отражают не в полном объеме объективность оценивания знаний обучающихся учителями общеобразовательных учреждений города.</w:t>
      </w:r>
    </w:p>
    <w:p w:rsidR="00D51C4F" w:rsidRPr="00D51C4F" w:rsidRDefault="00D51C4F" w:rsidP="00D51C4F">
      <w:pPr>
        <w:spacing w:before="240"/>
        <w:ind w:firstLine="567"/>
        <w:jc w:val="both"/>
        <w:rPr>
          <w:color w:val="FF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ind w:firstLine="567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ind w:firstLine="567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ind w:firstLine="567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center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center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center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jc w:val="center"/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</w:rPr>
        <w:lastRenderedPageBreak/>
        <w:t>Соответствие годовой и экзаменационной отметки</w:t>
      </w:r>
    </w:p>
    <w:p w:rsidR="00D51C4F" w:rsidRPr="00D51C4F" w:rsidRDefault="00D51C4F" w:rsidP="00D51C4F">
      <w:pPr>
        <w:ind w:firstLine="426"/>
        <w:jc w:val="both"/>
        <w:rPr>
          <w:color w:val="000000"/>
          <w:kern w:val="28"/>
          <w:sz w:val="28"/>
          <w:szCs w:val="28"/>
        </w:rPr>
      </w:pPr>
    </w:p>
    <w:tbl>
      <w:tblPr>
        <w:tblpPr w:leftFromText="180" w:rightFromText="180" w:vertAnchor="text" w:horzAnchor="margin" w:tblpX="-352" w:tblpY="143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546"/>
        <w:gridCol w:w="1927"/>
        <w:gridCol w:w="1926"/>
        <w:gridCol w:w="1927"/>
        <w:gridCol w:w="1926"/>
      </w:tblGrid>
      <w:tr w:rsidR="00D51C4F" w:rsidRPr="00D51C4F" w:rsidTr="00E124B8">
        <w:trPr>
          <w:trHeight w:val="590"/>
        </w:trPr>
        <w:tc>
          <w:tcPr>
            <w:tcW w:w="2235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Предмет</w:t>
            </w:r>
          </w:p>
        </w:tc>
        <w:tc>
          <w:tcPr>
            <w:tcW w:w="1927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  <w:highlight w:val="yellow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Количество выпускников, принимавших участие в ГИА</w:t>
            </w:r>
          </w:p>
        </w:tc>
        <w:tc>
          <w:tcPr>
            <w:tcW w:w="5778" w:type="dxa"/>
            <w:gridSpan w:val="3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Соответствие годовой и экзаменационной отметки</w:t>
            </w:r>
          </w:p>
        </w:tc>
      </w:tr>
      <w:tr w:rsidR="00D51C4F" w:rsidRPr="00D51C4F" w:rsidTr="00E124B8">
        <w:trPr>
          <w:trHeight w:val="686"/>
        </w:trPr>
        <w:tc>
          <w:tcPr>
            <w:tcW w:w="2235" w:type="dxa"/>
            <w:gridSpan w:val="2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927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годовая выше экзаменационной</w:t>
            </w:r>
          </w:p>
        </w:tc>
        <w:tc>
          <w:tcPr>
            <w:tcW w:w="1927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годовая совпадает  с экзаменационной</w:t>
            </w:r>
          </w:p>
        </w:tc>
        <w:tc>
          <w:tcPr>
            <w:tcW w:w="1926" w:type="dxa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годовая ниже</w:t>
            </w:r>
          </w:p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экзаменационной</w:t>
            </w:r>
          </w:p>
        </w:tc>
      </w:tr>
      <w:tr w:rsidR="00D51C4F" w:rsidRPr="00D51C4F" w:rsidTr="00E124B8">
        <w:trPr>
          <w:trHeight w:val="886"/>
        </w:trPr>
        <w:tc>
          <w:tcPr>
            <w:tcW w:w="689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ind w:left="113" w:right="113"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Математика</w:t>
            </w:r>
          </w:p>
        </w:tc>
        <w:tc>
          <w:tcPr>
            <w:tcW w:w="1546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Алгебра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1256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157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816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283</w:t>
            </w:r>
          </w:p>
        </w:tc>
      </w:tr>
      <w:tr w:rsidR="00D51C4F" w:rsidRPr="00D51C4F" w:rsidTr="00E124B8">
        <w:trPr>
          <w:trHeight w:val="998"/>
        </w:trPr>
        <w:tc>
          <w:tcPr>
            <w:tcW w:w="689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Геометрия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1256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183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730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343</w:t>
            </w:r>
          </w:p>
        </w:tc>
      </w:tr>
      <w:tr w:rsidR="00D51C4F" w:rsidRPr="00D51C4F" w:rsidTr="00E124B8">
        <w:trPr>
          <w:trHeight w:val="318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1256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665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521</w:t>
            </w:r>
          </w:p>
        </w:tc>
      </w:tr>
      <w:tr w:rsidR="00D51C4F" w:rsidRPr="00D51C4F" w:rsidTr="00E124B8">
        <w:trPr>
          <w:trHeight w:val="318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Биология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</w:tr>
      <w:tr w:rsidR="00D51C4F" w:rsidRPr="00D51C4F" w:rsidTr="00E124B8">
        <w:trPr>
          <w:trHeight w:val="318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География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</w:tr>
      <w:tr w:rsidR="00D51C4F" w:rsidRPr="00D51C4F" w:rsidTr="00E124B8">
        <w:trPr>
          <w:trHeight w:val="651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Информатика и ИКТ</w:t>
            </w:r>
          </w:p>
        </w:tc>
        <w:tc>
          <w:tcPr>
            <w:tcW w:w="1927" w:type="dxa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1927" w:type="dxa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</w:tr>
      <w:tr w:rsidR="00D51C4F" w:rsidRPr="00D51C4F" w:rsidTr="00E124B8">
        <w:trPr>
          <w:trHeight w:val="318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48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40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</w:t>
            </w:r>
          </w:p>
        </w:tc>
      </w:tr>
      <w:tr w:rsidR="00D51C4F" w:rsidRPr="00D51C4F" w:rsidTr="00E124B8">
        <w:trPr>
          <w:trHeight w:val="318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Физика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</w:tr>
      <w:tr w:rsidR="00D51C4F" w:rsidRPr="00D51C4F" w:rsidTr="00E124B8">
        <w:trPr>
          <w:trHeight w:val="318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Химия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</w:tr>
      <w:tr w:rsidR="00D51C4F" w:rsidRPr="00D51C4F" w:rsidTr="00E124B8">
        <w:trPr>
          <w:trHeight w:val="333"/>
        </w:trPr>
        <w:tc>
          <w:tcPr>
            <w:tcW w:w="2235" w:type="dxa"/>
            <w:gridSpan w:val="2"/>
            <w:shd w:val="clear" w:color="auto" w:fill="B8CCE4" w:themeFill="accent1" w:themeFillTint="66"/>
          </w:tcPr>
          <w:p w:rsidR="00D51C4F" w:rsidRPr="00D51C4F" w:rsidRDefault="00D51C4F" w:rsidP="00D51C4F">
            <w:pPr>
              <w:widowControl w:val="0"/>
              <w:suppressAutoHyphens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51C4F" w:rsidRPr="00D51C4F" w:rsidRDefault="00D51C4F" w:rsidP="00D51C4F">
            <w:pPr>
              <w:widowControl w:val="0"/>
              <w:suppressAutoHyphens/>
              <w:jc w:val="center"/>
              <w:rPr>
                <w:color w:val="000000"/>
                <w:kern w:val="28"/>
                <w:sz w:val="28"/>
                <w:szCs w:val="28"/>
              </w:rPr>
            </w:pPr>
            <w:r w:rsidRPr="00D51C4F">
              <w:rPr>
                <w:color w:val="000000"/>
                <w:kern w:val="28"/>
                <w:sz w:val="28"/>
                <w:szCs w:val="28"/>
              </w:rPr>
              <w:t>0</w:t>
            </w:r>
          </w:p>
        </w:tc>
      </w:tr>
    </w:tbl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  <w:r w:rsidRPr="00D51C4F">
        <w:rPr>
          <w:color w:val="FF0000"/>
          <w:kern w:val="28"/>
          <w:sz w:val="28"/>
          <w:szCs w:val="28"/>
        </w:rPr>
        <w:t xml:space="preserve">                                                                                                        </w:t>
      </w:r>
      <w:r w:rsidRPr="00D51C4F">
        <w:rPr>
          <w:color w:val="000000"/>
          <w:kern w:val="28"/>
          <w:sz w:val="28"/>
          <w:szCs w:val="28"/>
        </w:rPr>
        <w:t xml:space="preserve">Диаграмма 3 </w:t>
      </w:r>
    </w:p>
    <w:p w:rsidR="00D51C4F" w:rsidRPr="00D51C4F" w:rsidRDefault="00D51C4F" w:rsidP="00D51C4F">
      <w:pPr>
        <w:spacing w:before="240"/>
        <w:ind w:firstLine="567"/>
        <w:jc w:val="both"/>
        <w:rPr>
          <w:b/>
          <w:color w:val="000000"/>
          <w:kern w:val="28"/>
          <w:sz w:val="28"/>
          <w:szCs w:val="28"/>
        </w:rPr>
        <w:sectPr w:rsidR="00D51C4F" w:rsidRPr="00D51C4F" w:rsidSect="00D51C4F"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 w:rsidRPr="00D51C4F">
        <w:rPr>
          <w:b/>
          <w:noProof/>
          <w:color w:val="000000"/>
          <w:kern w:val="28"/>
          <w:sz w:val="28"/>
          <w:szCs w:val="28"/>
        </w:rPr>
        <w:drawing>
          <wp:inline distT="0" distB="0" distL="0" distR="0" wp14:anchorId="5BDB8D7B" wp14:editId="10CF9801">
            <wp:extent cx="5486400" cy="3200400"/>
            <wp:effectExtent l="0" t="0" r="19050" b="1905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lastRenderedPageBreak/>
        <w:t xml:space="preserve">        </w:t>
      </w:r>
      <w:proofErr w:type="gramStart"/>
      <w:r w:rsidRPr="00D51C4F">
        <w:rPr>
          <w:color w:val="000000"/>
          <w:kern w:val="28"/>
          <w:sz w:val="28"/>
          <w:szCs w:val="28"/>
        </w:rPr>
        <w:t xml:space="preserve">По результатам государственной итоговой аттестации по русскому языку и математике были сформированы рейтинговые таблицы показателей качества знаний выпускников </w:t>
      </w:r>
      <w:r w:rsidRPr="00D51C4F">
        <w:rPr>
          <w:color w:val="000000"/>
          <w:kern w:val="28"/>
          <w:sz w:val="28"/>
          <w:szCs w:val="28"/>
          <w:lang w:val="en-US"/>
        </w:rPr>
        <w:t>IX</w:t>
      </w:r>
      <w:r w:rsidRPr="00D51C4F">
        <w:rPr>
          <w:color w:val="000000"/>
          <w:kern w:val="28"/>
          <w:sz w:val="28"/>
          <w:szCs w:val="28"/>
        </w:rPr>
        <w:t xml:space="preserve"> классов  общеобразовательных учреждений города Майкопа по группам: в первую группу вошли те ОУ, педагоги которых подготовили выпускников, показавших высокий уровень знаний, во вторую - педагоги, выпускники которых показали средний уровень, в третью - низкий.</w:t>
      </w:r>
      <w:proofErr w:type="gramEnd"/>
    </w:p>
    <w:p w:rsidR="00D51C4F" w:rsidRPr="00D51C4F" w:rsidRDefault="00D51C4F" w:rsidP="00D51C4F">
      <w:pPr>
        <w:spacing w:before="240"/>
        <w:jc w:val="both"/>
        <w:rPr>
          <w:b/>
          <w:i/>
          <w:color w:val="000000"/>
          <w:kern w:val="28"/>
          <w:sz w:val="28"/>
          <w:szCs w:val="28"/>
        </w:rPr>
      </w:pPr>
      <w:r w:rsidRPr="00D51C4F">
        <w:rPr>
          <w:b/>
          <w:i/>
          <w:color w:val="000000"/>
          <w:kern w:val="28"/>
          <w:sz w:val="28"/>
          <w:szCs w:val="28"/>
        </w:rPr>
        <w:t xml:space="preserve">Показатели качества знаний выпускников </w:t>
      </w:r>
      <w:r w:rsidRPr="00D51C4F">
        <w:rPr>
          <w:b/>
          <w:i/>
          <w:color w:val="000000"/>
          <w:kern w:val="28"/>
          <w:sz w:val="28"/>
          <w:szCs w:val="28"/>
          <w:lang w:val="en-US"/>
        </w:rPr>
        <w:t>IX</w:t>
      </w:r>
      <w:r w:rsidRPr="00D51C4F">
        <w:rPr>
          <w:b/>
          <w:i/>
          <w:color w:val="000000"/>
          <w:kern w:val="28"/>
          <w:sz w:val="28"/>
          <w:szCs w:val="28"/>
        </w:rPr>
        <w:t xml:space="preserve"> классов  по русскому языку:</w:t>
      </w:r>
    </w:p>
    <w:p w:rsidR="00D51C4F" w:rsidRPr="00D51C4F" w:rsidRDefault="00D51C4F" w:rsidP="00D51C4F">
      <w:pPr>
        <w:spacing w:before="240"/>
        <w:jc w:val="both"/>
        <w:rPr>
          <w:b/>
          <w:i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  <w:lang w:val="en-US"/>
        </w:rPr>
        <w:t>I</w:t>
      </w:r>
      <w:r w:rsidRPr="00D51C4F">
        <w:rPr>
          <w:b/>
          <w:color w:val="000000"/>
          <w:kern w:val="28"/>
          <w:sz w:val="28"/>
          <w:szCs w:val="28"/>
        </w:rPr>
        <w:t xml:space="preserve"> группа:</w:t>
      </w:r>
    </w:p>
    <w:tbl>
      <w:tblPr>
        <w:tblStyle w:val="120"/>
        <w:tblpPr w:leftFromText="180" w:rightFromText="180" w:vertAnchor="text" w:horzAnchor="margin" w:tblpY="194"/>
        <w:tblOverlap w:val="never"/>
        <w:tblW w:w="9004" w:type="dxa"/>
        <w:tblLook w:val="04A0" w:firstRow="1" w:lastRow="0" w:firstColumn="1" w:lastColumn="0" w:noHBand="0" w:noVBand="1"/>
      </w:tblPr>
      <w:tblGrid>
        <w:gridCol w:w="646"/>
        <w:gridCol w:w="2404"/>
        <w:gridCol w:w="1929"/>
        <w:gridCol w:w="639"/>
        <w:gridCol w:w="668"/>
        <w:gridCol w:w="674"/>
        <w:gridCol w:w="663"/>
        <w:gridCol w:w="1381"/>
      </w:tblGrid>
      <w:tr w:rsidR="00D51C4F" w:rsidRPr="00D51C4F" w:rsidTr="00D51C4F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Количество</w:t>
            </w:r>
          </w:p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выпускников</w:t>
            </w:r>
          </w:p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Количество отметок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51C4F" w:rsidRPr="00D51C4F" w:rsidTr="00D51C4F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Трофименко М.Н.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100%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Цыганкова Л.А.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100 %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val="en-US" w:eastAsia="ru-RU"/>
              </w:rPr>
              <w:t>Х</w:t>
            </w: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а</w:t>
            </w: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val="en-US" w:eastAsia="ru-RU"/>
              </w:rPr>
              <w:t>ритонова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val="en-US" w:eastAsia="ru-RU"/>
              </w:rPr>
              <w:t xml:space="preserve"> </w:t>
            </w: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О.В.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100 %</w:t>
            </w:r>
          </w:p>
        </w:tc>
      </w:tr>
      <w:tr w:rsidR="00D51C4F" w:rsidRPr="00D51C4F" w:rsidTr="00D51C4F">
        <w:trPr>
          <w:trHeight w:val="2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Забельян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95,7 %</w:t>
            </w:r>
          </w:p>
        </w:tc>
      </w:tr>
      <w:tr w:rsidR="00D51C4F" w:rsidRPr="00D51C4F" w:rsidTr="00D51C4F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Кушхова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С.Х.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95 %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Раман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94,4 %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Ли Е.Н.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89,6 %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Казанокова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88,5 %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Снопко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88 %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Никитченко И.В.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86,8 %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Попова Л.П.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85,7 %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Федусь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83,3%</w:t>
            </w:r>
          </w:p>
        </w:tc>
      </w:tr>
      <w:tr w:rsidR="00D51C4F" w:rsidRPr="00D51C4F" w:rsidTr="00D51C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Асманова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80 %</w:t>
            </w:r>
          </w:p>
        </w:tc>
      </w:tr>
      <w:tr w:rsidR="00D51C4F" w:rsidRPr="00D51C4F" w:rsidTr="00D51C4F">
        <w:trPr>
          <w:trHeight w:val="4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Савичева И.В.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80 %</w:t>
            </w:r>
          </w:p>
        </w:tc>
      </w:tr>
    </w:tbl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  <w:lang w:val="en-US"/>
        </w:rPr>
        <w:lastRenderedPageBreak/>
        <w:t xml:space="preserve">II </w:t>
      </w:r>
      <w:r w:rsidRPr="00D51C4F">
        <w:rPr>
          <w:b/>
          <w:color w:val="000000"/>
          <w:kern w:val="28"/>
          <w:sz w:val="28"/>
          <w:szCs w:val="28"/>
        </w:rPr>
        <w:t>группа:</w:t>
      </w:r>
    </w:p>
    <w:tbl>
      <w:tblPr>
        <w:tblStyle w:val="120"/>
        <w:tblpPr w:leftFromText="180" w:rightFromText="180" w:vertAnchor="text" w:horzAnchor="margin" w:tblpY="32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701"/>
        <w:gridCol w:w="2384"/>
        <w:gridCol w:w="1985"/>
        <w:gridCol w:w="736"/>
        <w:gridCol w:w="709"/>
        <w:gridCol w:w="850"/>
        <w:gridCol w:w="709"/>
        <w:gridCol w:w="1390"/>
      </w:tblGrid>
      <w:tr w:rsidR="00D51C4F" w:rsidRPr="00D51C4F" w:rsidTr="00D51C4F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Количество отметок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51C4F" w:rsidRPr="00D51C4F" w:rsidTr="00D51C4F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Макарова Е.Е.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79 %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Сергеева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78,7%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Грязнова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78,2%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Лебедева И.К.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77,3%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Белякова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77,5%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Кривошей 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76%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Конжина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73%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Гудзь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73%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Мещерякова Т.Б.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72,2%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Шепелина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72%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Огиенко С.Г.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70%</w:t>
            </w:r>
          </w:p>
        </w:tc>
      </w:tr>
      <w:tr w:rsidR="00D51C4F" w:rsidRPr="00D51C4F" w:rsidTr="00D51C4F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spacing w:before="100" w:beforeAutospacing="1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Осадчая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69,8%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Шевченко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69%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Киндсфатер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69%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Петрушина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68,2%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Шустова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68%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Джовжыева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Е.К.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67,9%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Гоцуляк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66,7%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snapToGrid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Джур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65,6%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Гуро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64%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Калугина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62,9%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Борсова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Ф.Т.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60%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Исайко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59%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Должанская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55%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Хамцова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46,6%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Бзасежева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46%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Дятлова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44,9%</w:t>
            </w:r>
          </w:p>
        </w:tc>
      </w:tr>
      <w:tr w:rsidR="00D51C4F" w:rsidRPr="00D51C4F" w:rsidTr="00D51C4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Тлевцежева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37,5%</w:t>
            </w:r>
          </w:p>
        </w:tc>
      </w:tr>
    </w:tbl>
    <w:p w:rsidR="00D51C4F" w:rsidRP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  <w:r w:rsidRPr="00D51C4F">
        <w:rPr>
          <w:b/>
          <w:color w:val="000000"/>
          <w:kern w:val="28"/>
          <w:sz w:val="28"/>
          <w:szCs w:val="28"/>
          <w:lang w:val="en-US"/>
        </w:rPr>
        <w:t xml:space="preserve">III </w:t>
      </w:r>
      <w:r w:rsidRPr="00D51C4F">
        <w:rPr>
          <w:b/>
          <w:color w:val="000000"/>
          <w:kern w:val="28"/>
          <w:sz w:val="28"/>
          <w:szCs w:val="28"/>
        </w:rPr>
        <w:t>группа:</w:t>
      </w:r>
    </w:p>
    <w:tbl>
      <w:tblPr>
        <w:tblStyle w:val="120"/>
        <w:tblpPr w:leftFromText="180" w:rightFromText="180" w:vertAnchor="text" w:horzAnchor="margin" w:tblpY="326"/>
        <w:tblOverlap w:val="never"/>
        <w:tblW w:w="9089" w:type="dxa"/>
        <w:tblLook w:val="04A0" w:firstRow="1" w:lastRow="0" w:firstColumn="1" w:lastColumn="0" w:noHBand="0" w:noVBand="1"/>
      </w:tblPr>
      <w:tblGrid>
        <w:gridCol w:w="651"/>
        <w:gridCol w:w="2459"/>
        <w:gridCol w:w="1929"/>
        <w:gridCol w:w="667"/>
        <w:gridCol w:w="667"/>
        <w:gridCol w:w="668"/>
        <w:gridCol w:w="667"/>
        <w:gridCol w:w="1381"/>
      </w:tblGrid>
      <w:tr w:rsidR="00D51C4F" w:rsidRPr="00D51C4F" w:rsidTr="00D51C4F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Количество</w:t>
            </w:r>
          </w:p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выпускников</w:t>
            </w:r>
          </w:p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51C4F" w:rsidRPr="00D51C4F" w:rsidTr="00D51C4F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D51C4F" w:rsidRPr="00D51C4F" w:rsidTr="00D51C4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Филимонова Н.Н.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33%</w:t>
            </w:r>
          </w:p>
        </w:tc>
      </w:tr>
      <w:tr w:rsidR="00D51C4F" w:rsidRPr="00D51C4F" w:rsidTr="00D51C4F">
        <w:trPr>
          <w:trHeight w:val="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Ячменева Н.К.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ru-RU"/>
              </w:rPr>
              <w:t>30,8%</w:t>
            </w:r>
          </w:p>
        </w:tc>
      </w:tr>
    </w:tbl>
    <w:p w:rsidR="00D51C4F" w:rsidRDefault="00D51C4F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E124B8" w:rsidRDefault="00E124B8" w:rsidP="00D51C4F">
      <w:pPr>
        <w:spacing w:before="240"/>
        <w:jc w:val="both"/>
        <w:rPr>
          <w:b/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b/>
          <w:i/>
          <w:color w:val="000000"/>
          <w:kern w:val="28"/>
          <w:sz w:val="28"/>
          <w:szCs w:val="28"/>
        </w:rPr>
      </w:pPr>
      <w:r w:rsidRPr="00D51C4F">
        <w:rPr>
          <w:b/>
          <w:i/>
          <w:color w:val="000000"/>
          <w:kern w:val="28"/>
          <w:sz w:val="28"/>
          <w:szCs w:val="28"/>
        </w:rPr>
        <w:lastRenderedPageBreak/>
        <w:t xml:space="preserve">Показатели качества знаний выпускников </w:t>
      </w:r>
      <w:r w:rsidRPr="00D51C4F">
        <w:rPr>
          <w:b/>
          <w:i/>
          <w:color w:val="000000"/>
          <w:kern w:val="28"/>
          <w:sz w:val="28"/>
          <w:szCs w:val="28"/>
          <w:lang w:val="en-US"/>
        </w:rPr>
        <w:t>IX</w:t>
      </w:r>
      <w:r w:rsidRPr="00D51C4F">
        <w:rPr>
          <w:b/>
          <w:i/>
          <w:color w:val="000000"/>
          <w:kern w:val="28"/>
          <w:sz w:val="28"/>
          <w:szCs w:val="28"/>
        </w:rPr>
        <w:t xml:space="preserve"> классов  по математике:</w:t>
      </w:r>
    </w:p>
    <w:p w:rsidR="00D51C4F" w:rsidRPr="00D51C4F" w:rsidRDefault="00D51C4F" w:rsidP="00D51C4F">
      <w:pPr>
        <w:spacing w:before="240"/>
        <w:jc w:val="both"/>
        <w:rPr>
          <w:b/>
          <w:i/>
          <w:color w:val="000000"/>
          <w:kern w:val="28"/>
          <w:sz w:val="28"/>
          <w:szCs w:val="28"/>
        </w:rPr>
      </w:pPr>
      <w:r w:rsidRPr="00D51C4F">
        <w:rPr>
          <w:b/>
          <w:i/>
          <w:color w:val="000000"/>
          <w:kern w:val="28"/>
          <w:sz w:val="28"/>
          <w:szCs w:val="28"/>
        </w:rPr>
        <w:t xml:space="preserve"> Модуль «Алгебра» </w:t>
      </w:r>
    </w:p>
    <w:tbl>
      <w:tblPr>
        <w:tblStyle w:val="6"/>
        <w:tblpPr w:leftFromText="180" w:rightFromText="180" w:vertAnchor="text" w:tblpY="1"/>
        <w:tblOverlap w:val="never"/>
        <w:tblW w:w="9309" w:type="dxa"/>
        <w:tblLook w:val="04A0" w:firstRow="1" w:lastRow="0" w:firstColumn="1" w:lastColumn="0" w:noHBand="0" w:noVBand="1"/>
      </w:tblPr>
      <w:tblGrid>
        <w:gridCol w:w="654"/>
        <w:gridCol w:w="2627"/>
        <w:gridCol w:w="1929"/>
        <w:gridCol w:w="696"/>
        <w:gridCol w:w="674"/>
        <w:gridCol w:w="674"/>
        <w:gridCol w:w="674"/>
        <w:gridCol w:w="1381"/>
      </w:tblGrid>
      <w:tr w:rsidR="00D51C4F" w:rsidRPr="00D51C4F" w:rsidTr="00D51C4F">
        <w:tc>
          <w:tcPr>
            <w:tcW w:w="663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№ ОУ</w:t>
            </w:r>
          </w:p>
        </w:tc>
        <w:tc>
          <w:tcPr>
            <w:tcW w:w="2847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Ф.И.О. учителя</w:t>
            </w:r>
          </w:p>
        </w:tc>
        <w:tc>
          <w:tcPr>
            <w:tcW w:w="1795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Количество выпускников</w:t>
            </w:r>
          </w:p>
        </w:tc>
        <w:tc>
          <w:tcPr>
            <w:tcW w:w="2736" w:type="dxa"/>
            <w:gridSpan w:val="4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Количество отметок</w:t>
            </w:r>
          </w:p>
        </w:tc>
        <w:tc>
          <w:tcPr>
            <w:tcW w:w="1268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Качество знаний</w:t>
            </w:r>
          </w:p>
        </w:tc>
      </w:tr>
      <w:tr w:rsidR="00D51C4F" w:rsidRPr="00D51C4F" w:rsidTr="00D51C4F">
        <w:trPr>
          <w:trHeight w:val="521"/>
        </w:trPr>
        <w:tc>
          <w:tcPr>
            <w:tcW w:w="663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847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5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"5"</w:t>
            </w:r>
          </w:p>
        </w:tc>
        <w:tc>
          <w:tcPr>
            <w:tcW w:w="676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"4"</w:t>
            </w:r>
          </w:p>
        </w:tc>
        <w:tc>
          <w:tcPr>
            <w:tcW w:w="677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"3"</w:t>
            </w:r>
          </w:p>
        </w:tc>
        <w:tc>
          <w:tcPr>
            <w:tcW w:w="677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"2"</w:t>
            </w:r>
          </w:p>
        </w:tc>
        <w:tc>
          <w:tcPr>
            <w:tcW w:w="1268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Кетова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Т.А.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Шашева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С.С.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Тлевцерукова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С.Р.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Плеснявых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Е.А.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93%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Комарченко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Т.Н.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29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86%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Бушуева О.Л.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706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76,9%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Власова А.В.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73,3%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Коломыдченко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С.В.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44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Деккер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В.А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41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65,9%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34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tabs>
                <w:tab w:val="left" w:pos="368"/>
              </w:tabs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Хаткова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С.Г.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54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64,8%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Тарасян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И.А.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64%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35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Шепталенко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Т.Н.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21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61,9%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35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Руднева Е.С.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61,5%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Дзюба Н.Н.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61%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Досаева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Н.А.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75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42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2847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Агуреева</w:t>
            </w:r>
            <w:proofErr w:type="spellEnd"/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Л.И.</w:t>
            </w:r>
          </w:p>
        </w:tc>
        <w:tc>
          <w:tcPr>
            <w:tcW w:w="1795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6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76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77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68" w:type="dxa"/>
            <w:shd w:val="clear" w:color="auto" w:fill="92D05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60%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sz w:val="28"/>
                <w:szCs w:val="28"/>
              </w:rPr>
              <w:t>Пышняк</w:t>
            </w:r>
            <w:proofErr w:type="spellEnd"/>
            <w:r w:rsidRPr="00D51C4F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49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29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59,2%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sz w:val="28"/>
                <w:szCs w:val="28"/>
              </w:rPr>
              <w:t>Гришин А.М.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46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58,7%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Поддубняк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Н.В.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58%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Каранкевич</w:t>
            </w:r>
            <w:proofErr w:type="spellEnd"/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О.В.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1C4F">
              <w:rPr>
                <w:rFonts w:ascii="Times New Roman" w:hAnsi="Times New Roman"/>
                <w:sz w:val="28"/>
                <w:szCs w:val="28"/>
                <w:lang w:eastAsia="ar-SA"/>
              </w:rPr>
              <w:t>56,3%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Стрельникова Е.Р.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Соколенко А.И.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21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48,8%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tabs>
                <w:tab w:val="left" w:pos="299"/>
              </w:tabs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Болдарева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С.Н.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53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43%,4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Сапрыкина Т.И.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43,3%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Гаврилова И.В.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42%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Яницкая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 Н.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41,8%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Резиньков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В.А.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40,7%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Кирилова Л.Е.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Кузнецова Н.В.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39,3%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Ильина С.А.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39%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Илясова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Г.К.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38,9%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2847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Рыбалкина Т.А.</w:t>
            </w:r>
          </w:p>
        </w:tc>
        <w:tc>
          <w:tcPr>
            <w:tcW w:w="1795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70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67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37%</w:t>
            </w:r>
          </w:p>
        </w:tc>
      </w:tr>
      <w:tr w:rsidR="00D51C4F" w:rsidRPr="00D51C4F" w:rsidTr="00D51C4F">
        <w:tc>
          <w:tcPr>
            <w:tcW w:w="663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Дегтярева Т.А.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Корнилова Э.А.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44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27,3%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Салий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Е.П.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Пихтерева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С.Л.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25,9%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snapToGrid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Силюк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Е.В.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Якунцова Е.А.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Ярцева Е.Н.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Данилова Л.В.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21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13,6%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ПГ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Сидорова Л.В.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12,5%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Поповиченко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Р.Ю.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2847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Гурьева Т.Н.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677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6%</w:t>
            </w:r>
          </w:p>
        </w:tc>
      </w:tr>
      <w:tr w:rsidR="00D51C4F" w:rsidRPr="00D51C4F" w:rsidTr="00D51C4F">
        <w:tc>
          <w:tcPr>
            <w:tcW w:w="663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2847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Неверова М.В.</w:t>
            </w:r>
          </w:p>
        </w:tc>
        <w:tc>
          <w:tcPr>
            <w:tcW w:w="1795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676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67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6%</w:t>
            </w:r>
          </w:p>
        </w:tc>
      </w:tr>
    </w:tbl>
    <w:p w:rsidR="00D51C4F" w:rsidRPr="00D51C4F" w:rsidRDefault="00D51C4F" w:rsidP="00D51C4F">
      <w:pPr>
        <w:spacing w:before="240"/>
        <w:jc w:val="both"/>
        <w:rPr>
          <w:b/>
          <w:i/>
          <w:color w:val="000000"/>
          <w:kern w:val="28"/>
          <w:sz w:val="28"/>
          <w:szCs w:val="28"/>
        </w:rPr>
      </w:pPr>
      <w:r w:rsidRPr="00D51C4F">
        <w:rPr>
          <w:b/>
          <w:i/>
          <w:color w:val="000000"/>
          <w:kern w:val="28"/>
          <w:sz w:val="28"/>
          <w:szCs w:val="28"/>
        </w:rPr>
        <w:t>Модуль «Геометрия»</w:t>
      </w:r>
    </w:p>
    <w:tbl>
      <w:tblPr>
        <w:tblStyle w:val="6"/>
        <w:tblpPr w:leftFromText="180" w:rightFromText="180" w:vertAnchor="text" w:horzAnchor="margin" w:tblpY="41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84"/>
        <w:gridCol w:w="709"/>
        <w:gridCol w:w="708"/>
        <w:gridCol w:w="709"/>
        <w:gridCol w:w="709"/>
        <w:gridCol w:w="1418"/>
      </w:tblGrid>
      <w:tr w:rsidR="00D51C4F" w:rsidRPr="00D51C4F" w:rsidTr="00D51C4F">
        <w:trPr>
          <w:trHeight w:val="368"/>
          <w:tblHeader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№ ОУ</w:t>
            </w:r>
          </w:p>
        </w:tc>
        <w:tc>
          <w:tcPr>
            <w:tcW w:w="2693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Ф.И.О. учителя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Количество выпускников</w:t>
            </w:r>
          </w:p>
        </w:tc>
        <w:tc>
          <w:tcPr>
            <w:tcW w:w="2835" w:type="dxa"/>
            <w:gridSpan w:val="4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Количество выпускников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Качество знаний</w:t>
            </w:r>
          </w:p>
        </w:tc>
      </w:tr>
      <w:tr w:rsidR="00D51C4F" w:rsidRPr="00D51C4F" w:rsidTr="00D51C4F">
        <w:trPr>
          <w:trHeight w:val="368"/>
          <w:tblHeader/>
        </w:trPr>
        <w:tc>
          <w:tcPr>
            <w:tcW w:w="817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"5"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"4"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"3"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"2"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Кетова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Т.А.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Тлевцерукова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С.Р.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100%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Пышняк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Е.Ю.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39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97,5%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Шашева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С.С.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92%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Комарченко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Т.Н.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83%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Гришин А.М.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80,4%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Власова А.В.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80%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Плеснявых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79%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Досаева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74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78,3%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Илясова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Г.К.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77,8%</w:t>
            </w:r>
          </w:p>
        </w:tc>
      </w:tr>
      <w:tr w:rsidR="00D51C4F" w:rsidRPr="00D51C4F" w:rsidTr="00D51C4F">
        <w:trPr>
          <w:trHeight w:val="177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Бушуева О.Л.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76,9%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Агуреева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Л.И.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70%</w:t>
            </w:r>
          </w:p>
        </w:tc>
      </w:tr>
      <w:tr w:rsidR="00D51C4F" w:rsidRPr="00D51C4F" w:rsidTr="00D51C4F">
        <w:trPr>
          <w:trHeight w:val="279"/>
        </w:trPr>
        <w:tc>
          <w:tcPr>
            <w:tcW w:w="817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92D05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Коломыдченко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С.В.</w:t>
            </w:r>
          </w:p>
        </w:tc>
        <w:tc>
          <w:tcPr>
            <w:tcW w:w="1984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70%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Руднева Е.С.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65,4%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Кузнецова Н.В.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64,3%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Тарасян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64%</w:t>
            </w:r>
          </w:p>
        </w:tc>
      </w:tr>
      <w:tr w:rsidR="00D51C4F" w:rsidRPr="00D51C4F" w:rsidTr="00D51C4F">
        <w:trPr>
          <w:trHeight w:val="177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Стрельникова Е.Р.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63%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34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Хаткова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С.Г.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62,9%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Каранкевич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59,4%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Соколенко А.И.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58,1%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Шепталенко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Т.Н.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57,1%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Дзюба Н.Н.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56,5%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snapToGrid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Силюк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Е.В.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56,2%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Дегтярева Т.А.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Деккер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В.А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52,5%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Резиньков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В.А.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48,1%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Рыбалкина Т.А.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46%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Салий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Е.П.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Кирилова Л.Е.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44%</w:t>
            </w:r>
          </w:p>
        </w:tc>
      </w:tr>
      <w:tr w:rsidR="00D51C4F" w:rsidRPr="00D51C4F" w:rsidTr="00D51C4F">
        <w:trPr>
          <w:trHeight w:val="177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snapToGrid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Болдарева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С.Н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43,4%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Сапрыкина Т.И.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43,3%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Поддубняк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42%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Пихтерева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С.Л.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40,7%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Ильина С.А.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39%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tabs>
                <w:tab w:val="left" w:pos="268"/>
              </w:tabs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Яницкая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Т.Н.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37,7%</w:t>
            </w:r>
          </w:p>
        </w:tc>
      </w:tr>
      <w:tr w:rsidR="00D51C4F" w:rsidRPr="00D51C4F" w:rsidTr="00D51C4F">
        <w:trPr>
          <w:trHeight w:val="273"/>
        </w:trPr>
        <w:tc>
          <w:tcPr>
            <w:tcW w:w="817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00"/>
          </w:tcPr>
          <w:p w:rsidR="00D51C4F" w:rsidRPr="00D51C4F" w:rsidRDefault="00D51C4F" w:rsidP="00D51C4F">
            <w:pPr>
              <w:snapToGrid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Данилова Л.В.</w:t>
            </w:r>
          </w:p>
        </w:tc>
        <w:tc>
          <w:tcPr>
            <w:tcW w:w="1984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36,4%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Гаврилова И.В.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33%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28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Корнилова Э.А.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27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Поповиченко</w:t>
            </w:r>
            <w:proofErr w:type="spellEnd"/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Р.Ю.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Неверова М.В.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ПГ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Сидорова Л.В.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12,5%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Гурьева Т.Н. 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11%</w:t>
            </w:r>
          </w:p>
        </w:tc>
      </w:tr>
      <w:tr w:rsidR="00D51C4F" w:rsidRPr="00D51C4F" w:rsidTr="00D51C4F">
        <w:trPr>
          <w:trHeight w:val="185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Якунцова Е.А.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5%</w:t>
            </w:r>
          </w:p>
        </w:tc>
      </w:tr>
      <w:tr w:rsidR="00D51C4F" w:rsidRPr="00D51C4F" w:rsidTr="00D51C4F">
        <w:trPr>
          <w:trHeight w:val="192"/>
        </w:trPr>
        <w:tc>
          <w:tcPr>
            <w:tcW w:w="817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FFC000"/>
          </w:tcPr>
          <w:p w:rsidR="00D51C4F" w:rsidRPr="00D51C4F" w:rsidRDefault="00D51C4F" w:rsidP="00D51C4F">
            <w:pP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Ярцева Е.Н.</w:t>
            </w:r>
          </w:p>
        </w:tc>
        <w:tc>
          <w:tcPr>
            <w:tcW w:w="1984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C000"/>
          </w:tcPr>
          <w:p w:rsidR="00D51C4F" w:rsidRPr="00D51C4F" w:rsidRDefault="00D51C4F" w:rsidP="00D51C4F">
            <w:pPr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D51C4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0%</w:t>
            </w:r>
          </w:p>
        </w:tc>
      </w:tr>
    </w:tbl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   Показатели качества  успеваемости выпускников в разрезе образовательных учреждений представлены     в диаграммах №№ 4-6.</w:t>
      </w:r>
    </w:p>
    <w:p w:rsidR="00D51C4F" w:rsidRPr="00D51C4F" w:rsidRDefault="00D51C4F" w:rsidP="00D51C4F">
      <w:pPr>
        <w:spacing w:before="240"/>
        <w:jc w:val="right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Диаграмма 4</w:t>
      </w:r>
    </w:p>
    <w:p w:rsidR="00D51C4F" w:rsidRPr="006C7545" w:rsidRDefault="00D51C4F" w:rsidP="006C7545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noProof/>
          <w:color w:val="000000"/>
          <w:kern w:val="28"/>
          <w:sz w:val="28"/>
          <w:szCs w:val="28"/>
        </w:rPr>
        <w:drawing>
          <wp:inline distT="0" distB="0" distL="0" distR="0" wp14:anchorId="07071C8F" wp14:editId="36DF4449">
            <wp:extent cx="5669915" cy="2984197"/>
            <wp:effectExtent l="0" t="0" r="26035" b="26035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24B8" w:rsidRDefault="00E124B8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</w:p>
    <w:p w:rsidR="00E124B8" w:rsidRDefault="00E124B8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</w:p>
    <w:p w:rsidR="00E124B8" w:rsidRDefault="00E124B8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</w:p>
    <w:p w:rsidR="00E124B8" w:rsidRDefault="00E124B8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</w:p>
    <w:p w:rsidR="00E124B8" w:rsidRDefault="00E124B8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</w:p>
    <w:p w:rsidR="00E124B8" w:rsidRDefault="00E124B8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</w:p>
    <w:p w:rsidR="00D51C4F" w:rsidRPr="00D51C4F" w:rsidRDefault="00D51C4F" w:rsidP="006C7545">
      <w:pPr>
        <w:spacing w:before="240"/>
        <w:jc w:val="right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lastRenderedPageBreak/>
        <w:t>Диаграмма 5</w:t>
      </w:r>
    </w:p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noProof/>
          <w:color w:val="000000"/>
          <w:kern w:val="28"/>
          <w:sz w:val="28"/>
          <w:szCs w:val="28"/>
        </w:rPr>
        <w:drawing>
          <wp:inline distT="0" distB="0" distL="0" distR="0" wp14:anchorId="2E4B700C" wp14:editId="1F1659CC">
            <wp:extent cx="5669915" cy="2984197"/>
            <wp:effectExtent l="0" t="0" r="26035" b="26035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1C4F" w:rsidRPr="00D51C4F" w:rsidRDefault="00D51C4F" w:rsidP="00D51C4F">
      <w:pPr>
        <w:spacing w:before="240"/>
        <w:jc w:val="right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>Диаграмма 6</w:t>
      </w:r>
    </w:p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noProof/>
          <w:color w:val="000000"/>
          <w:kern w:val="28"/>
          <w:sz w:val="28"/>
          <w:szCs w:val="28"/>
        </w:rPr>
        <w:drawing>
          <wp:inline distT="0" distB="0" distL="0" distR="0" wp14:anchorId="377FADFE" wp14:editId="3842BCAB">
            <wp:extent cx="5669915" cy="2984197"/>
            <wp:effectExtent l="0" t="0" r="26035" b="26035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</w:p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kern w:val="28"/>
          <w:sz w:val="28"/>
          <w:szCs w:val="28"/>
        </w:rPr>
        <w:t>В 2015 г. аттестаты об основном общем образовании получили 1255 выпускников.</w:t>
      </w:r>
      <w:r w:rsidRPr="00D51C4F">
        <w:rPr>
          <w:color w:val="FF0000"/>
          <w:kern w:val="28"/>
          <w:sz w:val="28"/>
          <w:szCs w:val="28"/>
        </w:rPr>
        <w:t xml:space="preserve"> </w:t>
      </w:r>
      <w:r w:rsidRPr="00D51C4F">
        <w:rPr>
          <w:color w:val="000000"/>
          <w:kern w:val="28"/>
          <w:sz w:val="28"/>
          <w:szCs w:val="28"/>
        </w:rPr>
        <w:t>Одна выпускница из МБОУ «СОШ №11» не преодолела минимальный порог по двум обязательным  предметам.</w:t>
      </w:r>
    </w:p>
    <w:p w:rsidR="00D51C4F" w:rsidRPr="00D51C4F" w:rsidRDefault="00D51C4F" w:rsidP="00D51C4F">
      <w:pPr>
        <w:spacing w:before="240"/>
        <w:jc w:val="both"/>
        <w:rPr>
          <w:color w:val="000000"/>
          <w:kern w:val="28"/>
          <w:sz w:val="28"/>
          <w:szCs w:val="28"/>
        </w:rPr>
      </w:pPr>
      <w:r w:rsidRPr="00D51C4F">
        <w:rPr>
          <w:color w:val="000000"/>
          <w:kern w:val="28"/>
          <w:sz w:val="28"/>
          <w:szCs w:val="28"/>
        </w:rPr>
        <w:t xml:space="preserve">  </w:t>
      </w:r>
    </w:p>
    <w:p w:rsidR="00957DF9" w:rsidRDefault="00957DF9" w:rsidP="00F874A2">
      <w:pPr>
        <w:pStyle w:val="a3"/>
        <w:spacing w:before="0" w:beforeAutospacing="0" w:after="0" w:line="276" w:lineRule="auto"/>
        <w:rPr>
          <w:b/>
        </w:rPr>
      </w:pPr>
    </w:p>
    <w:p w:rsidR="00E124B8" w:rsidRDefault="00E124B8" w:rsidP="007D7C54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E124B8" w:rsidRDefault="00E124B8" w:rsidP="007D7C54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E124B8" w:rsidRDefault="00E124B8" w:rsidP="007D7C54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7D7C54" w:rsidRPr="00F874A2" w:rsidRDefault="007D7C54" w:rsidP="007D7C54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F874A2">
        <w:rPr>
          <w:b/>
          <w:sz w:val="28"/>
          <w:szCs w:val="28"/>
        </w:rPr>
        <w:lastRenderedPageBreak/>
        <w:t>Русский язык</w:t>
      </w:r>
    </w:p>
    <w:p w:rsidR="0031012F" w:rsidRPr="00F3541E" w:rsidRDefault="0031012F" w:rsidP="000A2D03">
      <w:pPr>
        <w:jc w:val="both"/>
      </w:pPr>
    </w:p>
    <w:p w:rsidR="000A2D03" w:rsidRPr="00D51C4F" w:rsidRDefault="000A2D03" w:rsidP="000A2D0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51C4F">
        <w:rPr>
          <w:color w:val="000000"/>
          <w:sz w:val="28"/>
          <w:szCs w:val="28"/>
        </w:rPr>
        <w:t>Государственная итоговая аттестация обучающихся, освоивших основные общеобразовательные программы основного общего образования  в 2015 г. по русскому языку включа</w:t>
      </w:r>
      <w:r w:rsidR="00ED0FF5" w:rsidRPr="00D51C4F">
        <w:rPr>
          <w:color w:val="000000"/>
          <w:sz w:val="28"/>
          <w:szCs w:val="28"/>
        </w:rPr>
        <w:t>ла</w:t>
      </w:r>
      <w:r w:rsidRPr="00D51C4F">
        <w:rPr>
          <w:color w:val="000000"/>
          <w:sz w:val="28"/>
          <w:szCs w:val="28"/>
        </w:rPr>
        <w:t xml:space="preserve"> задания, проверяющие следующие виды компетенций: </w:t>
      </w:r>
    </w:p>
    <w:p w:rsidR="000A2D03" w:rsidRPr="00D51C4F" w:rsidRDefault="000A2D03" w:rsidP="000A2D0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51C4F">
        <w:rPr>
          <w:i/>
          <w:color w:val="000000"/>
          <w:sz w:val="28"/>
          <w:szCs w:val="28"/>
        </w:rPr>
        <w:t>лингвистическую компетенцию</w:t>
      </w:r>
      <w:r w:rsidRPr="00D51C4F">
        <w:rPr>
          <w:color w:val="000000"/>
          <w:sz w:val="28"/>
          <w:szCs w:val="28"/>
        </w:rPr>
        <w:t xml:space="preserve">, т. е. умение проводить элементарный лингвистический анализ языковых явлений; </w:t>
      </w:r>
    </w:p>
    <w:p w:rsidR="000A2D03" w:rsidRPr="00D51C4F" w:rsidRDefault="000A2D03" w:rsidP="000A2D0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51C4F">
        <w:rPr>
          <w:i/>
          <w:color w:val="000000"/>
          <w:sz w:val="28"/>
          <w:szCs w:val="28"/>
        </w:rPr>
        <w:t>языковую компетенцию</w:t>
      </w:r>
      <w:r w:rsidRPr="00D51C4F">
        <w:rPr>
          <w:color w:val="000000"/>
          <w:sz w:val="28"/>
          <w:szCs w:val="28"/>
        </w:rPr>
        <w:t xml:space="preserve">, т. е. практическое владение русским языком, его словарем и грамматическим строем, соблюдение языковых норм; </w:t>
      </w:r>
    </w:p>
    <w:p w:rsidR="000A2D03" w:rsidRPr="00D51C4F" w:rsidRDefault="000A2D03" w:rsidP="000A2D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51C4F">
        <w:rPr>
          <w:i/>
          <w:color w:val="000000"/>
          <w:sz w:val="28"/>
          <w:szCs w:val="28"/>
        </w:rPr>
        <w:t>коммуникативную компетенцию</w:t>
      </w:r>
      <w:r w:rsidRPr="00D51C4F">
        <w:rPr>
          <w:color w:val="000000"/>
          <w:sz w:val="28"/>
          <w:szCs w:val="28"/>
        </w:rPr>
        <w:t xml:space="preserve">, т. е. владение разными видами речевой деятельности, </w:t>
      </w:r>
      <w:r w:rsidRPr="00D51C4F">
        <w:rPr>
          <w:sz w:val="28"/>
          <w:szCs w:val="28"/>
        </w:rPr>
        <w:t xml:space="preserve">умение воспринимать чужую </w:t>
      </w:r>
      <w:proofErr w:type="gramStart"/>
      <w:r w:rsidRPr="00D51C4F">
        <w:rPr>
          <w:sz w:val="28"/>
          <w:szCs w:val="28"/>
        </w:rPr>
        <w:t>речь</w:t>
      </w:r>
      <w:proofErr w:type="gramEnd"/>
      <w:r w:rsidRPr="00D51C4F">
        <w:rPr>
          <w:sz w:val="28"/>
          <w:szCs w:val="28"/>
        </w:rPr>
        <w:t xml:space="preserve"> как в устной, так и в письменной форме, а также умение обрабатывать воспринятую информацию и создавать собственные высказывания.</w:t>
      </w:r>
    </w:p>
    <w:p w:rsidR="00FF7637" w:rsidRPr="00D51C4F" w:rsidRDefault="00FF7637" w:rsidP="000A2D03">
      <w:pPr>
        <w:ind w:firstLine="709"/>
        <w:jc w:val="both"/>
        <w:rPr>
          <w:sz w:val="28"/>
          <w:szCs w:val="28"/>
        </w:rPr>
      </w:pPr>
      <w:proofErr w:type="gramStart"/>
      <w:r w:rsidRPr="00D51C4F">
        <w:rPr>
          <w:sz w:val="28"/>
          <w:szCs w:val="28"/>
        </w:rPr>
        <w:t>В 2015 году в государственной  итоговой аттестации в форме ОГЭ по русскому языку приняли участие 1256</w:t>
      </w:r>
      <w:r w:rsidRPr="00D51C4F">
        <w:rPr>
          <w:b/>
          <w:i/>
          <w:sz w:val="28"/>
          <w:szCs w:val="28"/>
        </w:rPr>
        <w:t xml:space="preserve"> </w:t>
      </w:r>
      <w:r w:rsidRPr="00D51C4F">
        <w:rPr>
          <w:sz w:val="28"/>
          <w:szCs w:val="28"/>
        </w:rPr>
        <w:t xml:space="preserve">выпускников  </w:t>
      </w:r>
      <w:r w:rsidRPr="00D51C4F">
        <w:rPr>
          <w:sz w:val="28"/>
          <w:szCs w:val="28"/>
          <w:lang w:val="en-US"/>
        </w:rPr>
        <w:t>IX</w:t>
      </w:r>
      <w:r w:rsidRPr="00D51C4F">
        <w:rPr>
          <w:sz w:val="28"/>
          <w:szCs w:val="28"/>
        </w:rPr>
        <w:t xml:space="preserve"> классов  (96,</w:t>
      </w:r>
      <w:r w:rsidR="009C3BCD" w:rsidRPr="00D51C4F">
        <w:rPr>
          <w:sz w:val="28"/>
          <w:szCs w:val="28"/>
        </w:rPr>
        <w:t>9</w:t>
      </w:r>
      <w:r w:rsidRPr="00D51C4F">
        <w:rPr>
          <w:sz w:val="28"/>
          <w:szCs w:val="28"/>
        </w:rPr>
        <w:t xml:space="preserve"> % от общего числа выпускников </w:t>
      </w:r>
      <w:r w:rsidRPr="00D51C4F">
        <w:rPr>
          <w:sz w:val="28"/>
          <w:szCs w:val="28"/>
          <w:lang w:val="en-US"/>
        </w:rPr>
        <w:t>IX</w:t>
      </w:r>
      <w:r w:rsidRPr="00D51C4F">
        <w:rPr>
          <w:sz w:val="28"/>
          <w:szCs w:val="28"/>
        </w:rPr>
        <w:t xml:space="preserve"> классов) из 26 общеобразовательных учреждений города Майкопа и 24 обучающи</w:t>
      </w:r>
      <w:r w:rsidR="00701D99" w:rsidRPr="00D51C4F">
        <w:rPr>
          <w:sz w:val="28"/>
          <w:szCs w:val="28"/>
        </w:rPr>
        <w:t>х</w:t>
      </w:r>
      <w:r w:rsidRPr="00D51C4F">
        <w:rPr>
          <w:sz w:val="28"/>
          <w:szCs w:val="28"/>
        </w:rPr>
        <w:t xml:space="preserve">ся </w:t>
      </w:r>
      <w:r w:rsidRPr="00D51C4F">
        <w:rPr>
          <w:sz w:val="28"/>
          <w:szCs w:val="28"/>
          <w:lang w:val="en-US"/>
        </w:rPr>
        <w:t>IX</w:t>
      </w:r>
      <w:r w:rsidRPr="00D51C4F">
        <w:rPr>
          <w:sz w:val="28"/>
          <w:szCs w:val="28"/>
        </w:rPr>
        <w:t xml:space="preserve"> классов (</w:t>
      </w:r>
      <w:r w:rsidR="009C3BCD" w:rsidRPr="00D51C4F">
        <w:rPr>
          <w:sz w:val="28"/>
          <w:szCs w:val="28"/>
        </w:rPr>
        <w:t>1</w:t>
      </w:r>
      <w:r w:rsidRPr="00D51C4F">
        <w:rPr>
          <w:sz w:val="28"/>
          <w:szCs w:val="28"/>
        </w:rPr>
        <w:t>,0</w:t>
      </w:r>
      <w:r w:rsidR="009C3BCD" w:rsidRPr="00D51C4F">
        <w:rPr>
          <w:sz w:val="28"/>
          <w:szCs w:val="28"/>
        </w:rPr>
        <w:t>9</w:t>
      </w:r>
      <w:r w:rsidRPr="00D51C4F">
        <w:rPr>
          <w:sz w:val="28"/>
          <w:szCs w:val="28"/>
        </w:rPr>
        <w:t xml:space="preserve"> % от общего количества выпускников </w:t>
      </w:r>
      <w:r w:rsidRPr="00D51C4F">
        <w:rPr>
          <w:sz w:val="28"/>
          <w:szCs w:val="28"/>
          <w:lang w:val="en-US"/>
        </w:rPr>
        <w:t>IX</w:t>
      </w:r>
      <w:r w:rsidRPr="00D51C4F">
        <w:rPr>
          <w:sz w:val="28"/>
          <w:szCs w:val="28"/>
        </w:rPr>
        <w:t xml:space="preserve"> классов)  из ОУ №№ 11, 15, </w:t>
      </w:r>
      <w:r w:rsidR="00701D99" w:rsidRPr="00D51C4F">
        <w:rPr>
          <w:sz w:val="28"/>
          <w:szCs w:val="28"/>
        </w:rPr>
        <w:t xml:space="preserve">23, </w:t>
      </w:r>
      <w:r w:rsidRPr="00D51C4F">
        <w:rPr>
          <w:sz w:val="28"/>
          <w:szCs w:val="28"/>
        </w:rPr>
        <w:t>24) в форме ГВЭ</w:t>
      </w:r>
      <w:r w:rsidR="009C3BCD" w:rsidRPr="00D51C4F">
        <w:rPr>
          <w:sz w:val="28"/>
          <w:szCs w:val="28"/>
        </w:rPr>
        <w:t>.</w:t>
      </w:r>
      <w:proofErr w:type="gramEnd"/>
    </w:p>
    <w:p w:rsidR="0031012F" w:rsidRPr="00F3541E" w:rsidRDefault="0031012F" w:rsidP="00647310">
      <w:pPr>
        <w:jc w:val="both"/>
      </w:pPr>
    </w:p>
    <w:p w:rsidR="00877630" w:rsidRPr="00F3541E" w:rsidRDefault="00877630" w:rsidP="00877630">
      <w:pPr>
        <w:jc w:val="right"/>
        <w:rPr>
          <w:b/>
          <w:i/>
        </w:rPr>
      </w:pPr>
      <w:r w:rsidRPr="00F3541E">
        <w:rPr>
          <w:rFonts w:eastAsia="Calibri"/>
        </w:rPr>
        <w:t xml:space="preserve">   </w:t>
      </w:r>
      <w:r w:rsidR="009C3BCD" w:rsidRPr="00F3541E">
        <w:rPr>
          <w:rFonts w:eastAsia="Calibri"/>
        </w:rPr>
        <w:t xml:space="preserve">                                                                                                                  </w:t>
      </w:r>
      <w:r w:rsidRPr="00F3541E">
        <w:rPr>
          <w:b/>
          <w:i/>
        </w:rPr>
        <w:t>Диаграмма № 1</w:t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  <w:r w:rsidRPr="00F3541E">
        <w:rPr>
          <w:b/>
          <w:i/>
        </w:rPr>
        <w:tab/>
      </w:r>
    </w:p>
    <w:p w:rsidR="00877630" w:rsidRPr="00F3541E" w:rsidRDefault="00877630" w:rsidP="00877630">
      <w:pPr>
        <w:jc w:val="center"/>
        <w:rPr>
          <w:b/>
        </w:rPr>
      </w:pPr>
      <w:r w:rsidRPr="00F3541E">
        <w:rPr>
          <w:b/>
        </w:rPr>
        <w:t xml:space="preserve">Количество выпускников </w:t>
      </w:r>
      <w:r w:rsidR="00833757" w:rsidRPr="00F3541E">
        <w:rPr>
          <w:b/>
          <w:lang w:val="en-US"/>
        </w:rPr>
        <w:t>IX</w:t>
      </w:r>
      <w:r w:rsidR="00833757" w:rsidRPr="00F3541E">
        <w:rPr>
          <w:b/>
        </w:rPr>
        <w:t xml:space="preserve"> классов</w:t>
      </w:r>
      <w:r w:rsidR="00833757" w:rsidRPr="00F3541E">
        <w:t xml:space="preserve"> </w:t>
      </w:r>
      <w:r w:rsidRPr="00F3541E">
        <w:rPr>
          <w:b/>
        </w:rPr>
        <w:t xml:space="preserve">общеобразовательных учреждений г. Майкопа,  участвовавших в </w:t>
      </w:r>
      <w:r w:rsidR="00203D3B" w:rsidRPr="00F3541E">
        <w:rPr>
          <w:b/>
        </w:rPr>
        <w:t>ГИА в форме ОГЭ</w:t>
      </w:r>
      <w:r w:rsidRPr="00F3541E">
        <w:rPr>
          <w:b/>
        </w:rPr>
        <w:t xml:space="preserve"> по русскому языку </w:t>
      </w:r>
      <w:r w:rsidR="00B06BA6" w:rsidRPr="00F3541E">
        <w:rPr>
          <w:b/>
        </w:rPr>
        <w:t xml:space="preserve">в </w:t>
      </w:r>
      <w:r w:rsidRPr="00F3541E">
        <w:rPr>
          <w:b/>
        </w:rPr>
        <w:t>2015 году (чел.)</w:t>
      </w:r>
    </w:p>
    <w:p w:rsidR="00877630" w:rsidRPr="00F3541E" w:rsidRDefault="00877630" w:rsidP="00877630">
      <w:pPr>
        <w:jc w:val="center"/>
        <w:rPr>
          <w:rFonts w:eastAsia="Calibri"/>
        </w:rPr>
      </w:pPr>
      <w:r w:rsidRPr="00F3541E">
        <w:rPr>
          <w:noProof/>
        </w:rPr>
        <w:drawing>
          <wp:inline distT="0" distB="0" distL="0" distR="0" wp14:anchorId="734CCC54" wp14:editId="6447950B">
            <wp:extent cx="6109970" cy="3530600"/>
            <wp:effectExtent l="0" t="0" r="24130" b="1270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77630" w:rsidRPr="00D51C4F" w:rsidRDefault="00833757" w:rsidP="00D51C4F">
      <w:pPr>
        <w:spacing w:line="360" w:lineRule="auto"/>
        <w:ind w:firstLine="567"/>
        <w:jc w:val="both"/>
        <w:rPr>
          <w:rFonts w:eastAsia="Calibri"/>
        </w:rPr>
      </w:pPr>
      <w:r w:rsidRPr="00F3541E">
        <w:rPr>
          <w:noProof/>
        </w:rPr>
        <w:lastRenderedPageBreak/>
        <w:drawing>
          <wp:inline distT="0" distB="0" distL="0" distR="0" wp14:anchorId="292DC1CE" wp14:editId="5B70CA82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1766" w:rsidRPr="00D51C4F" w:rsidRDefault="00F57A2B" w:rsidP="00E124B8">
      <w:pPr>
        <w:ind w:firstLine="567"/>
        <w:jc w:val="both"/>
        <w:rPr>
          <w:rFonts w:eastAsia="Calibri"/>
          <w:sz w:val="28"/>
          <w:szCs w:val="28"/>
        </w:rPr>
      </w:pPr>
      <w:r w:rsidRPr="00D51C4F">
        <w:rPr>
          <w:rFonts w:eastAsia="Calibri"/>
          <w:sz w:val="28"/>
          <w:szCs w:val="28"/>
        </w:rPr>
        <w:t>Экзаменационная</w:t>
      </w:r>
      <w:r w:rsidR="00281766" w:rsidRPr="00D51C4F">
        <w:rPr>
          <w:rFonts w:eastAsia="Calibri"/>
          <w:sz w:val="28"/>
          <w:szCs w:val="28"/>
        </w:rPr>
        <w:t xml:space="preserve"> работа по русскому языку </w:t>
      </w:r>
      <w:r w:rsidRPr="00D51C4F">
        <w:rPr>
          <w:rFonts w:eastAsia="Calibri"/>
          <w:sz w:val="28"/>
          <w:szCs w:val="28"/>
        </w:rPr>
        <w:t xml:space="preserve">в форме </w:t>
      </w:r>
      <w:r w:rsidR="00281766" w:rsidRPr="00D51C4F">
        <w:rPr>
          <w:rFonts w:eastAsia="Calibri"/>
          <w:sz w:val="28"/>
          <w:szCs w:val="28"/>
        </w:rPr>
        <w:t>ОГЭ состоял</w:t>
      </w:r>
      <w:r w:rsidRPr="00D51C4F">
        <w:rPr>
          <w:rFonts w:eastAsia="Calibri"/>
          <w:sz w:val="28"/>
          <w:szCs w:val="28"/>
        </w:rPr>
        <w:t>а</w:t>
      </w:r>
      <w:r w:rsidR="00281766" w:rsidRPr="00D51C4F">
        <w:rPr>
          <w:rFonts w:eastAsia="Calibri"/>
          <w:sz w:val="28"/>
          <w:szCs w:val="28"/>
        </w:rPr>
        <w:t xml:space="preserve"> из трех частей.</w:t>
      </w:r>
    </w:p>
    <w:p w:rsidR="00281766" w:rsidRPr="00D51C4F" w:rsidRDefault="00281766" w:rsidP="00E124B8">
      <w:pPr>
        <w:ind w:firstLine="567"/>
        <w:jc w:val="both"/>
        <w:rPr>
          <w:rFonts w:eastAsia="Calibri"/>
          <w:sz w:val="28"/>
          <w:szCs w:val="28"/>
        </w:rPr>
      </w:pPr>
      <w:r w:rsidRPr="00D51C4F">
        <w:rPr>
          <w:rFonts w:eastAsia="Calibri"/>
          <w:sz w:val="28"/>
          <w:szCs w:val="28"/>
          <w:u w:val="single"/>
        </w:rPr>
        <w:t>Часть 1</w:t>
      </w:r>
      <w:r w:rsidRPr="00D51C4F">
        <w:rPr>
          <w:rFonts w:eastAsia="Calibri"/>
          <w:sz w:val="28"/>
          <w:szCs w:val="28"/>
        </w:rPr>
        <w:t xml:space="preserve"> включала  1 задание и представлял</w:t>
      </w:r>
      <w:r w:rsidR="00992099">
        <w:rPr>
          <w:rFonts w:eastAsia="Calibri"/>
          <w:sz w:val="28"/>
          <w:szCs w:val="28"/>
        </w:rPr>
        <w:t>а</w:t>
      </w:r>
      <w:r w:rsidRPr="00D51C4F">
        <w:rPr>
          <w:rFonts w:eastAsia="Calibri"/>
          <w:sz w:val="28"/>
          <w:szCs w:val="28"/>
        </w:rPr>
        <w:t xml:space="preserve"> собой письменную работу по прослушанному тексту (сжатое изложение).</w:t>
      </w:r>
    </w:p>
    <w:p w:rsidR="00281766" w:rsidRPr="00D51C4F" w:rsidRDefault="00281766" w:rsidP="00E124B8">
      <w:pPr>
        <w:ind w:firstLine="567"/>
        <w:jc w:val="both"/>
        <w:rPr>
          <w:rFonts w:eastAsia="Calibri"/>
          <w:sz w:val="28"/>
          <w:szCs w:val="28"/>
        </w:rPr>
      </w:pPr>
      <w:r w:rsidRPr="00D51C4F">
        <w:rPr>
          <w:rFonts w:eastAsia="Calibri"/>
          <w:sz w:val="28"/>
          <w:szCs w:val="28"/>
          <w:u w:val="single"/>
        </w:rPr>
        <w:t xml:space="preserve">Часть 2 </w:t>
      </w:r>
      <w:r w:rsidRPr="00D51C4F">
        <w:rPr>
          <w:rFonts w:eastAsia="Calibri"/>
          <w:sz w:val="28"/>
          <w:szCs w:val="28"/>
        </w:rPr>
        <w:t>включала в себя 13 заданий с кратким ответом.</w:t>
      </w:r>
    </w:p>
    <w:p w:rsidR="00281766" w:rsidRPr="00D51C4F" w:rsidRDefault="00281766" w:rsidP="00E124B8">
      <w:pPr>
        <w:ind w:firstLine="567"/>
        <w:jc w:val="both"/>
        <w:rPr>
          <w:rFonts w:eastAsia="Calibri"/>
          <w:sz w:val="28"/>
          <w:szCs w:val="28"/>
        </w:rPr>
      </w:pPr>
      <w:r w:rsidRPr="00D51C4F">
        <w:rPr>
          <w:rFonts w:eastAsia="Calibri"/>
          <w:sz w:val="28"/>
          <w:szCs w:val="28"/>
          <w:u w:val="single"/>
        </w:rPr>
        <w:t>Часть 3</w:t>
      </w:r>
      <w:r w:rsidRPr="00D51C4F">
        <w:rPr>
          <w:rFonts w:eastAsia="Calibri"/>
          <w:sz w:val="28"/>
          <w:szCs w:val="28"/>
        </w:rPr>
        <w:t xml:space="preserve"> предполагала письменный  развернутый аргументированный ответ (15.1, 15.2, 15.3)</w:t>
      </w:r>
    </w:p>
    <w:p w:rsidR="00F57A2B" w:rsidRPr="00D51C4F" w:rsidRDefault="00281766" w:rsidP="00E124B8">
      <w:pPr>
        <w:ind w:firstLine="567"/>
        <w:jc w:val="both"/>
        <w:rPr>
          <w:rFonts w:eastAsia="Calibri"/>
          <w:sz w:val="28"/>
          <w:szCs w:val="28"/>
        </w:rPr>
      </w:pPr>
      <w:r w:rsidRPr="00D51C4F">
        <w:rPr>
          <w:rFonts w:eastAsia="Calibri"/>
          <w:sz w:val="28"/>
          <w:szCs w:val="28"/>
        </w:rPr>
        <w:t xml:space="preserve">На выполнение экзамена было отведено 235 минут. Проверка осуществлялась членами предметной комиссии по проверке заданий с развернутым ответом ГИА по русскому языку </w:t>
      </w:r>
      <w:r w:rsidRPr="00D51C4F">
        <w:rPr>
          <w:rFonts w:eastAsia="Calibri"/>
          <w:sz w:val="28"/>
          <w:szCs w:val="28"/>
          <w:lang w:val="en-US"/>
        </w:rPr>
        <w:t>IX</w:t>
      </w:r>
      <w:r w:rsidRPr="00D51C4F">
        <w:rPr>
          <w:rFonts w:eastAsia="Calibri"/>
          <w:sz w:val="28"/>
          <w:szCs w:val="28"/>
        </w:rPr>
        <w:t xml:space="preserve"> </w:t>
      </w:r>
      <w:r w:rsidR="00F57A2B" w:rsidRPr="00D51C4F">
        <w:rPr>
          <w:rFonts w:eastAsia="Calibri"/>
          <w:sz w:val="28"/>
          <w:szCs w:val="28"/>
        </w:rPr>
        <w:t>классов.</w:t>
      </w:r>
    </w:p>
    <w:p w:rsidR="00F16A54" w:rsidRPr="00D51C4F" w:rsidRDefault="00F16A54" w:rsidP="00E124B8">
      <w:pPr>
        <w:ind w:firstLine="567"/>
        <w:jc w:val="both"/>
        <w:rPr>
          <w:bCs/>
          <w:sz w:val="28"/>
          <w:szCs w:val="28"/>
        </w:rPr>
      </w:pPr>
      <w:r w:rsidRPr="00D51C4F">
        <w:rPr>
          <w:bCs/>
          <w:sz w:val="28"/>
          <w:szCs w:val="28"/>
        </w:rPr>
        <w:t xml:space="preserve">Работа оценивалась по схеме перевода общего балла в отметку по пятибалльной шкале (таблица 1). </w:t>
      </w:r>
    </w:p>
    <w:p w:rsidR="00F16A54" w:rsidRPr="00F3541E" w:rsidRDefault="00F16A54" w:rsidP="00F16A54">
      <w:pPr>
        <w:ind w:firstLine="567"/>
        <w:jc w:val="both"/>
        <w:rPr>
          <w:bCs/>
        </w:rPr>
      </w:pPr>
    </w:p>
    <w:p w:rsidR="00F16A54" w:rsidRPr="00A04828" w:rsidRDefault="00F16A54" w:rsidP="00F16A54">
      <w:pPr>
        <w:ind w:firstLine="540"/>
        <w:jc w:val="right"/>
        <w:rPr>
          <w:bCs/>
          <w:i/>
          <w:sz w:val="18"/>
          <w:szCs w:val="18"/>
        </w:rPr>
      </w:pPr>
      <w:r w:rsidRPr="00A04828">
        <w:rPr>
          <w:bCs/>
          <w:i/>
          <w:sz w:val="18"/>
          <w:szCs w:val="18"/>
        </w:rPr>
        <w:t>Шкала перерасчета первичного балла за выполнение экзаменационной работы в отметку по пятибалльной шкале</w:t>
      </w:r>
    </w:p>
    <w:p w:rsidR="00F16A54" w:rsidRPr="00A04828" w:rsidRDefault="00F16A54" w:rsidP="00F16A54">
      <w:pPr>
        <w:ind w:firstLine="540"/>
        <w:jc w:val="right"/>
        <w:rPr>
          <w:bCs/>
          <w:i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2126"/>
        <w:gridCol w:w="2268"/>
      </w:tblGrid>
      <w:tr w:rsidR="00F16A54" w:rsidRPr="00A04828" w:rsidTr="007911AB">
        <w:tc>
          <w:tcPr>
            <w:tcW w:w="2093" w:type="dxa"/>
            <w:shd w:val="clear" w:color="auto" w:fill="auto"/>
            <w:vAlign w:val="center"/>
          </w:tcPr>
          <w:p w:rsidR="00F16A54" w:rsidRPr="00A04828" w:rsidRDefault="00F16A54" w:rsidP="007911AB">
            <w:pPr>
              <w:jc w:val="center"/>
              <w:rPr>
                <w:bCs/>
                <w:i/>
                <w:sz w:val="18"/>
                <w:szCs w:val="18"/>
              </w:rPr>
            </w:pPr>
            <w:r w:rsidRPr="00A04828">
              <w:rPr>
                <w:bCs/>
                <w:i/>
                <w:sz w:val="18"/>
                <w:szCs w:val="18"/>
              </w:rPr>
              <w:t>Отметка по пятибалльной 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A54" w:rsidRPr="00A04828" w:rsidRDefault="00F16A54" w:rsidP="007911AB">
            <w:pPr>
              <w:jc w:val="center"/>
              <w:rPr>
                <w:bCs/>
                <w:i/>
                <w:sz w:val="18"/>
                <w:szCs w:val="18"/>
              </w:rPr>
            </w:pPr>
            <w:r w:rsidRPr="00A04828">
              <w:rPr>
                <w:bCs/>
                <w:i/>
                <w:sz w:val="18"/>
                <w:szCs w:val="18"/>
              </w:rPr>
              <w:t>«2»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A54" w:rsidRPr="00A04828" w:rsidRDefault="00F16A54" w:rsidP="007911AB">
            <w:pPr>
              <w:jc w:val="center"/>
              <w:rPr>
                <w:bCs/>
                <w:i/>
                <w:sz w:val="18"/>
                <w:szCs w:val="18"/>
              </w:rPr>
            </w:pPr>
            <w:r w:rsidRPr="00A04828">
              <w:rPr>
                <w:bCs/>
                <w:i/>
                <w:sz w:val="18"/>
                <w:szCs w:val="18"/>
              </w:rPr>
              <w:t>«3»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A54" w:rsidRPr="00A04828" w:rsidRDefault="00F16A54" w:rsidP="007911AB">
            <w:pPr>
              <w:jc w:val="center"/>
              <w:rPr>
                <w:bCs/>
                <w:i/>
                <w:sz w:val="18"/>
                <w:szCs w:val="18"/>
              </w:rPr>
            </w:pPr>
            <w:r w:rsidRPr="00A04828">
              <w:rPr>
                <w:bCs/>
                <w:i/>
                <w:sz w:val="18"/>
                <w:szCs w:val="18"/>
              </w:rPr>
              <w:t>«4»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A54" w:rsidRPr="00A04828" w:rsidRDefault="00F16A54" w:rsidP="007911AB">
            <w:pPr>
              <w:jc w:val="center"/>
              <w:rPr>
                <w:bCs/>
                <w:i/>
                <w:sz w:val="18"/>
                <w:szCs w:val="18"/>
              </w:rPr>
            </w:pPr>
            <w:r w:rsidRPr="00A04828">
              <w:rPr>
                <w:bCs/>
                <w:i/>
                <w:sz w:val="18"/>
                <w:szCs w:val="18"/>
              </w:rPr>
              <w:t>«5»</w:t>
            </w:r>
          </w:p>
        </w:tc>
      </w:tr>
      <w:tr w:rsidR="00F16A54" w:rsidRPr="00A04828" w:rsidTr="007911AB">
        <w:trPr>
          <w:trHeight w:val="1308"/>
        </w:trPr>
        <w:tc>
          <w:tcPr>
            <w:tcW w:w="2093" w:type="dxa"/>
            <w:shd w:val="clear" w:color="auto" w:fill="auto"/>
            <w:vAlign w:val="center"/>
          </w:tcPr>
          <w:p w:rsidR="00F16A54" w:rsidRPr="00A04828" w:rsidRDefault="00F16A54" w:rsidP="007911AB">
            <w:pPr>
              <w:jc w:val="both"/>
              <w:rPr>
                <w:bCs/>
                <w:sz w:val="18"/>
                <w:szCs w:val="18"/>
              </w:rPr>
            </w:pPr>
            <w:r w:rsidRPr="00A04828">
              <w:rPr>
                <w:bCs/>
                <w:i/>
                <w:sz w:val="18"/>
                <w:szCs w:val="18"/>
              </w:rPr>
              <w:t>Общий балл</w:t>
            </w:r>
          </w:p>
        </w:tc>
        <w:tc>
          <w:tcPr>
            <w:tcW w:w="1276" w:type="dxa"/>
            <w:shd w:val="clear" w:color="auto" w:fill="auto"/>
          </w:tcPr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0–14</w:t>
            </w:r>
          </w:p>
        </w:tc>
        <w:tc>
          <w:tcPr>
            <w:tcW w:w="1134" w:type="dxa"/>
            <w:shd w:val="clear" w:color="auto" w:fill="auto"/>
          </w:tcPr>
          <w:p w:rsidR="00F16A54" w:rsidRPr="00A04828" w:rsidRDefault="00F16A54" w:rsidP="007911AB">
            <w:pPr>
              <w:ind w:left="34" w:hanging="34"/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15–24</w:t>
            </w:r>
          </w:p>
        </w:tc>
        <w:tc>
          <w:tcPr>
            <w:tcW w:w="2126" w:type="dxa"/>
            <w:shd w:val="clear" w:color="auto" w:fill="auto"/>
          </w:tcPr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25–33,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из них не менее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4 баллов по  критериям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ГК1–ГК4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Если по критериям ГК1–ГК4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 xml:space="preserve">учащийся набрал менее 4 баллов, выставляется отметка «3» </w:t>
            </w:r>
          </w:p>
        </w:tc>
        <w:tc>
          <w:tcPr>
            <w:tcW w:w="2268" w:type="dxa"/>
            <w:shd w:val="clear" w:color="auto" w:fill="auto"/>
          </w:tcPr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34–39,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из них не менее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6 баллов по критериям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ГК1–ГК4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Если по критериям ГК1–ГК4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учащийся набрал менее 6 баллов, выставляется отметка</w:t>
            </w:r>
          </w:p>
          <w:p w:rsidR="00F16A54" w:rsidRPr="00A04828" w:rsidRDefault="00F16A54" w:rsidP="007911AB">
            <w:pPr>
              <w:jc w:val="center"/>
              <w:rPr>
                <w:bCs/>
                <w:sz w:val="18"/>
                <w:szCs w:val="18"/>
              </w:rPr>
            </w:pPr>
            <w:r w:rsidRPr="00A04828">
              <w:rPr>
                <w:bCs/>
                <w:sz w:val="18"/>
                <w:szCs w:val="18"/>
              </w:rPr>
              <w:t>«4»</w:t>
            </w:r>
          </w:p>
        </w:tc>
      </w:tr>
    </w:tbl>
    <w:p w:rsidR="00F16A54" w:rsidRPr="00A04828" w:rsidRDefault="00F16A54" w:rsidP="00A04828">
      <w:pPr>
        <w:spacing w:line="360" w:lineRule="auto"/>
        <w:jc w:val="both"/>
        <w:rPr>
          <w:rFonts w:eastAsia="Calibri"/>
          <w:sz w:val="18"/>
          <w:szCs w:val="18"/>
        </w:rPr>
      </w:pPr>
    </w:p>
    <w:p w:rsidR="00281766" w:rsidRPr="00F3541E" w:rsidRDefault="00281766" w:rsidP="004F3EBE">
      <w:pPr>
        <w:spacing w:line="360" w:lineRule="auto"/>
        <w:ind w:firstLine="567"/>
        <w:jc w:val="both"/>
        <w:rPr>
          <w:rFonts w:eastAsia="Calibri"/>
        </w:rPr>
      </w:pPr>
      <w:r w:rsidRPr="00F3541E">
        <w:rPr>
          <w:rFonts w:eastAsia="Calibri"/>
        </w:rPr>
        <w:t>Результаты экзамена по русскому языку представлены  в таблиц</w:t>
      </w:r>
      <w:r w:rsidR="00FC5139" w:rsidRPr="00F3541E">
        <w:rPr>
          <w:rFonts w:eastAsia="Calibri"/>
        </w:rPr>
        <w:t>ах</w:t>
      </w:r>
      <w:r w:rsidRPr="00F3541E">
        <w:rPr>
          <w:rFonts w:eastAsia="Calibri"/>
        </w:rPr>
        <w:t xml:space="preserve"> №</w:t>
      </w:r>
      <w:r w:rsidR="00ED0FF5" w:rsidRPr="00F3541E">
        <w:rPr>
          <w:rFonts w:eastAsia="Calibri"/>
        </w:rPr>
        <w:t>2</w:t>
      </w:r>
      <w:r w:rsidR="00FC5139" w:rsidRPr="00F3541E">
        <w:rPr>
          <w:rFonts w:eastAsia="Calibri"/>
        </w:rPr>
        <w:t xml:space="preserve">, </w:t>
      </w:r>
      <w:r w:rsidR="00ED0FF5" w:rsidRPr="00F3541E">
        <w:rPr>
          <w:rFonts w:eastAsia="Calibri"/>
        </w:rPr>
        <w:t>3</w:t>
      </w:r>
      <w:r w:rsidR="00FC5139" w:rsidRPr="00F3541E">
        <w:rPr>
          <w:rFonts w:eastAsia="Calibri"/>
        </w:rPr>
        <w:t>:</w:t>
      </w:r>
    </w:p>
    <w:p w:rsidR="00E124B8" w:rsidRDefault="00E124B8" w:rsidP="00FC5139">
      <w:pPr>
        <w:jc w:val="center"/>
        <w:rPr>
          <w:b/>
        </w:rPr>
      </w:pPr>
    </w:p>
    <w:p w:rsidR="00E124B8" w:rsidRDefault="00E124B8" w:rsidP="00FC5139">
      <w:pPr>
        <w:jc w:val="center"/>
        <w:rPr>
          <w:b/>
        </w:rPr>
      </w:pPr>
    </w:p>
    <w:p w:rsidR="00E124B8" w:rsidRDefault="00E124B8" w:rsidP="00FC5139">
      <w:pPr>
        <w:jc w:val="center"/>
        <w:rPr>
          <w:b/>
        </w:rPr>
      </w:pPr>
    </w:p>
    <w:p w:rsidR="00E124B8" w:rsidRDefault="00E124B8" w:rsidP="00FC5139">
      <w:pPr>
        <w:jc w:val="center"/>
        <w:rPr>
          <w:b/>
        </w:rPr>
      </w:pPr>
    </w:p>
    <w:p w:rsidR="00FC5139" w:rsidRPr="00F3541E" w:rsidRDefault="00FC5139" w:rsidP="00FC5139">
      <w:pPr>
        <w:jc w:val="center"/>
        <w:rPr>
          <w:b/>
        </w:rPr>
      </w:pPr>
      <w:r w:rsidRPr="00F3541E">
        <w:rPr>
          <w:b/>
        </w:rPr>
        <w:lastRenderedPageBreak/>
        <w:t>Информация</w:t>
      </w:r>
    </w:p>
    <w:p w:rsidR="00FC5139" w:rsidRPr="00F3541E" w:rsidRDefault="00FC5139" w:rsidP="00FC5139">
      <w:pPr>
        <w:jc w:val="center"/>
        <w:rPr>
          <w:b/>
        </w:rPr>
      </w:pPr>
      <w:r w:rsidRPr="00F3541E">
        <w:rPr>
          <w:b/>
        </w:rPr>
        <w:t xml:space="preserve">о результатах государственной итоговой аттестации  выпускников </w:t>
      </w:r>
      <w:r w:rsidRPr="00F3541E">
        <w:rPr>
          <w:b/>
          <w:lang w:val="en-US"/>
        </w:rPr>
        <w:t>IX</w:t>
      </w:r>
      <w:r w:rsidRPr="00F3541E">
        <w:rPr>
          <w:b/>
        </w:rPr>
        <w:t xml:space="preserve"> классов общеобразовательных учреждений города Майкопа по русскому языку</w:t>
      </w:r>
    </w:p>
    <w:p w:rsidR="00FC5139" w:rsidRPr="00F3541E" w:rsidRDefault="00FC5139" w:rsidP="00FC5139">
      <w:pPr>
        <w:jc w:val="center"/>
        <w:rPr>
          <w:b/>
        </w:rPr>
      </w:pPr>
      <w:r w:rsidRPr="00F3541E">
        <w:rPr>
          <w:b/>
        </w:rPr>
        <w:t>в  форме ОГЭ  в 2015 году</w:t>
      </w:r>
    </w:p>
    <w:tbl>
      <w:tblPr>
        <w:tblpPr w:leftFromText="180" w:rightFromText="180" w:vertAnchor="text" w:horzAnchor="margin" w:tblpXSpec="center" w:tblpY="132"/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71"/>
        <w:gridCol w:w="1171"/>
        <w:gridCol w:w="1025"/>
        <w:gridCol w:w="1024"/>
        <w:gridCol w:w="751"/>
        <w:gridCol w:w="861"/>
        <w:gridCol w:w="1004"/>
        <w:gridCol w:w="861"/>
        <w:gridCol w:w="916"/>
      </w:tblGrid>
      <w:tr w:rsidR="00583338" w:rsidRPr="00A04828" w:rsidTr="007516CD">
        <w:trPr>
          <w:trHeight w:val="506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3338" w:rsidRPr="00A04828" w:rsidRDefault="00583338" w:rsidP="007516CD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Всего выпускников в ОУ</w:t>
            </w:r>
          </w:p>
        </w:tc>
        <w:tc>
          <w:tcPr>
            <w:tcW w:w="76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04828">
              <w:rPr>
                <w:b/>
                <w:sz w:val="18"/>
                <w:szCs w:val="18"/>
                <w:lang w:eastAsia="en-US"/>
              </w:rPr>
              <w:t>Русский язык</w:t>
            </w:r>
          </w:p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583338" w:rsidRPr="00A04828" w:rsidTr="007516CD">
        <w:trPr>
          <w:trHeight w:val="306"/>
        </w:trPr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FC5139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 xml:space="preserve">Участвовали в ГИА в форме ОГЭ </w:t>
            </w:r>
          </w:p>
        </w:tc>
        <w:tc>
          <w:tcPr>
            <w:tcW w:w="3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Получили:</w:t>
            </w:r>
          </w:p>
        </w:tc>
        <w:tc>
          <w:tcPr>
            <w:tcW w:w="2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Отметка, полученная за ГИА</w:t>
            </w:r>
          </w:p>
        </w:tc>
      </w:tr>
      <w:tr w:rsidR="00583338" w:rsidRPr="00A04828" w:rsidTr="00583338">
        <w:trPr>
          <w:trHeight w:val="758"/>
        </w:trPr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FC5139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FC5139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FC5139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val="en-US" w:eastAsia="en-US"/>
              </w:rPr>
            </w:pPr>
            <w:r w:rsidRPr="00A04828">
              <w:rPr>
                <w:b/>
                <w:bCs/>
                <w:sz w:val="18"/>
                <w:szCs w:val="18"/>
                <w:lang w:val="en-US" w:eastAsia="en-US"/>
              </w:rPr>
              <w:t>«5»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val="en-US" w:eastAsia="en-US"/>
              </w:rPr>
            </w:pPr>
            <w:r w:rsidRPr="00A04828">
              <w:rPr>
                <w:b/>
                <w:bCs/>
                <w:sz w:val="18"/>
                <w:szCs w:val="18"/>
                <w:lang w:val="en-US" w:eastAsia="en-US"/>
              </w:rPr>
              <w:t>«4»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val="en-US" w:eastAsia="en-US"/>
              </w:rPr>
            </w:pPr>
            <w:r w:rsidRPr="00A04828">
              <w:rPr>
                <w:b/>
                <w:bCs/>
                <w:sz w:val="18"/>
                <w:szCs w:val="18"/>
                <w:lang w:val="en-US" w:eastAsia="en-US"/>
              </w:rPr>
              <w:t>«3»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val="en-US" w:eastAsia="en-US"/>
              </w:rPr>
              <w:t>«</w:t>
            </w:r>
            <w:r w:rsidRPr="00A04828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Pr="00A04828">
              <w:rPr>
                <w:b/>
                <w:bCs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 xml:space="preserve">ниже, чем </w:t>
            </w:r>
            <w:proofErr w:type="gramStart"/>
            <w:r w:rsidRPr="00A04828">
              <w:rPr>
                <w:b/>
                <w:bCs/>
                <w:sz w:val="18"/>
                <w:szCs w:val="18"/>
                <w:lang w:eastAsia="en-US"/>
              </w:rPr>
              <w:t>годовая</w:t>
            </w:r>
            <w:proofErr w:type="gramEnd"/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A0482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выше,</w:t>
            </w:r>
            <w:r w:rsidR="00583338" w:rsidRPr="00A04828">
              <w:rPr>
                <w:b/>
                <w:bCs/>
                <w:sz w:val="18"/>
                <w:szCs w:val="18"/>
                <w:lang w:eastAsia="en-US"/>
              </w:rPr>
              <w:t xml:space="preserve"> чем </w:t>
            </w:r>
            <w:proofErr w:type="gramStart"/>
            <w:r w:rsidR="00583338" w:rsidRPr="00A04828">
              <w:rPr>
                <w:b/>
                <w:bCs/>
                <w:sz w:val="18"/>
                <w:szCs w:val="18"/>
                <w:lang w:eastAsia="en-US"/>
              </w:rPr>
              <w:t>годовая</w:t>
            </w:r>
            <w:proofErr w:type="gramEnd"/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совпадает с годовой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61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47</w:t>
            </w:r>
          </w:p>
        </w:tc>
      </w:tr>
      <w:tr w:rsidR="00FC5139" w:rsidRPr="00A04828" w:rsidTr="00583338">
        <w:trPr>
          <w:trHeight w:val="42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Гимназия № 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23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59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Лицей № 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32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46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 xml:space="preserve">СКОШ </w:t>
            </w:r>
            <w:r w:rsidRPr="00A04828">
              <w:rPr>
                <w:sz w:val="18"/>
                <w:szCs w:val="18"/>
                <w:lang w:val="en-US" w:eastAsia="en-US"/>
              </w:rPr>
              <w:t>VII</w:t>
            </w:r>
            <w:r w:rsidRPr="00A04828">
              <w:rPr>
                <w:sz w:val="18"/>
                <w:szCs w:val="18"/>
                <w:lang w:eastAsia="en-US"/>
              </w:rPr>
              <w:t xml:space="preserve"> вида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FC5139" w:rsidRPr="00A04828" w:rsidTr="00583338">
        <w:trPr>
          <w:trHeight w:val="32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29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31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Лицей № 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36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ООШ № 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FC5139" w:rsidRPr="00A04828" w:rsidTr="00583338">
        <w:trPr>
          <w:trHeight w:val="42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Гимназия № 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48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55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49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ООШ № 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ООШ № 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FC5139" w:rsidRPr="00A04828" w:rsidTr="00583338">
        <w:trPr>
          <w:trHeight w:val="32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СОШ № 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23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Лицей № 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Лицей № 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FC5139" w:rsidRPr="00A04828" w:rsidTr="00583338">
        <w:trPr>
          <w:trHeight w:val="30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Православная гимназия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C5139" w:rsidRPr="00A04828" w:rsidTr="00583338">
        <w:trPr>
          <w:trHeight w:val="641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A04828">
              <w:rPr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1296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1256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96,9 %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372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29,6%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547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43,5%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336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26,7%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1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0,07%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70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5,6%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521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41,5%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665</w:t>
            </w:r>
          </w:p>
          <w:p w:rsidR="00FC5139" w:rsidRPr="00A04828" w:rsidRDefault="00FC5139" w:rsidP="00FC51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4828">
              <w:rPr>
                <w:sz w:val="18"/>
                <w:szCs w:val="18"/>
                <w:lang w:eastAsia="en-US"/>
              </w:rPr>
              <w:t>52,9%</w:t>
            </w:r>
          </w:p>
        </w:tc>
      </w:tr>
    </w:tbl>
    <w:p w:rsidR="00FC5139" w:rsidRPr="00A04828" w:rsidRDefault="00FC5139" w:rsidP="00FC5139">
      <w:pPr>
        <w:rPr>
          <w:sz w:val="18"/>
          <w:szCs w:val="18"/>
        </w:rPr>
      </w:pPr>
    </w:p>
    <w:p w:rsidR="00D75F65" w:rsidRPr="00F3541E" w:rsidRDefault="00D75F65" w:rsidP="00FC5139"/>
    <w:p w:rsidR="00D75F65" w:rsidRPr="00F3541E" w:rsidRDefault="00D75F65" w:rsidP="00FC5139"/>
    <w:p w:rsidR="00D75F65" w:rsidRPr="00F3541E" w:rsidRDefault="00D75F65" w:rsidP="00D75F65">
      <w:pPr>
        <w:jc w:val="center"/>
        <w:rPr>
          <w:b/>
        </w:rPr>
      </w:pPr>
      <w:r w:rsidRPr="00F3541E">
        <w:rPr>
          <w:b/>
        </w:rPr>
        <w:lastRenderedPageBreak/>
        <w:t>Информация</w:t>
      </w:r>
    </w:p>
    <w:p w:rsidR="00D75F65" w:rsidRPr="00F3541E" w:rsidRDefault="00D75F65" w:rsidP="00D75F65">
      <w:pPr>
        <w:jc w:val="center"/>
        <w:rPr>
          <w:b/>
        </w:rPr>
      </w:pPr>
      <w:r w:rsidRPr="00F3541E">
        <w:rPr>
          <w:b/>
        </w:rPr>
        <w:t xml:space="preserve">о результатах государственной итоговой аттестации  выпускников </w:t>
      </w:r>
      <w:r w:rsidRPr="00F3541E">
        <w:rPr>
          <w:b/>
          <w:lang w:val="en-US"/>
        </w:rPr>
        <w:t>IX</w:t>
      </w:r>
      <w:r w:rsidRPr="00F3541E">
        <w:rPr>
          <w:b/>
        </w:rPr>
        <w:t xml:space="preserve"> классов общеобразовательных учреждений города Майкопа по русскому языку</w:t>
      </w:r>
    </w:p>
    <w:p w:rsidR="00D75F65" w:rsidRPr="00F3541E" w:rsidRDefault="00D75F65" w:rsidP="00D75F65">
      <w:pPr>
        <w:jc w:val="center"/>
        <w:rPr>
          <w:b/>
        </w:rPr>
      </w:pPr>
      <w:r w:rsidRPr="00F3541E">
        <w:rPr>
          <w:b/>
        </w:rPr>
        <w:t>в  форме ГВЭ  в 2015 году</w:t>
      </w:r>
    </w:p>
    <w:p w:rsidR="00D75F65" w:rsidRPr="00F3541E" w:rsidRDefault="00D75F65" w:rsidP="00FC5139"/>
    <w:p w:rsidR="00D75F65" w:rsidRPr="00F3541E" w:rsidRDefault="00D75F65" w:rsidP="00FC5139"/>
    <w:p w:rsidR="00D75F65" w:rsidRPr="00F3541E" w:rsidRDefault="00D75F65" w:rsidP="00FC5139"/>
    <w:tbl>
      <w:tblPr>
        <w:tblW w:w="9951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334"/>
        <w:gridCol w:w="1425"/>
        <w:gridCol w:w="719"/>
        <w:gridCol w:w="937"/>
        <w:gridCol w:w="937"/>
        <w:gridCol w:w="965"/>
        <w:gridCol w:w="965"/>
        <w:gridCol w:w="1181"/>
      </w:tblGrid>
      <w:tr w:rsidR="00583338" w:rsidRPr="00F3541E" w:rsidTr="00583338">
        <w:trPr>
          <w:trHeight w:val="475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ОУ</w:t>
            </w:r>
          </w:p>
        </w:tc>
        <w:tc>
          <w:tcPr>
            <w:tcW w:w="8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Русский язык </w:t>
            </w:r>
          </w:p>
        </w:tc>
      </w:tr>
      <w:tr w:rsidR="00583338" w:rsidRPr="00F3541E" w:rsidTr="00583338">
        <w:trPr>
          <w:trHeight w:val="2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583338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Всего выпускников в ОУ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Участвовали в ГИА в форме ГВЭ</w:t>
            </w:r>
          </w:p>
        </w:tc>
        <w:tc>
          <w:tcPr>
            <w:tcW w:w="2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Получили:</w:t>
            </w:r>
          </w:p>
        </w:tc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Отметка, полученная за ГИА</w:t>
            </w:r>
          </w:p>
        </w:tc>
      </w:tr>
      <w:tr w:rsidR="00583338" w:rsidRPr="00F3541E" w:rsidTr="00583338">
        <w:trPr>
          <w:trHeight w:val="6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583338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583338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338" w:rsidRPr="00A04828" w:rsidRDefault="00583338" w:rsidP="00583338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A04828">
              <w:rPr>
                <w:b/>
                <w:bCs/>
                <w:sz w:val="18"/>
                <w:szCs w:val="18"/>
                <w:lang w:val="en-US"/>
              </w:rPr>
              <w:t>«5»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A04828">
              <w:rPr>
                <w:b/>
                <w:bCs/>
                <w:sz w:val="18"/>
                <w:szCs w:val="18"/>
                <w:lang w:val="en-US"/>
              </w:rPr>
              <w:t>«4»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A04828">
              <w:rPr>
                <w:b/>
                <w:bCs/>
                <w:sz w:val="18"/>
                <w:szCs w:val="18"/>
                <w:lang w:val="en-US"/>
              </w:rPr>
              <w:t>«3»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 xml:space="preserve">ниже, чем </w:t>
            </w:r>
            <w:proofErr w:type="gramStart"/>
            <w:r w:rsidRPr="00A04828">
              <w:rPr>
                <w:b/>
                <w:bCs/>
                <w:sz w:val="18"/>
                <w:szCs w:val="18"/>
              </w:rPr>
              <w:t>годовая</w:t>
            </w:r>
            <w:proofErr w:type="gramEnd"/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 xml:space="preserve">выше, чем </w:t>
            </w:r>
            <w:proofErr w:type="gramStart"/>
            <w:r w:rsidRPr="00A04828">
              <w:rPr>
                <w:b/>
                <w:bCs/>
                <w:sz w:val="18"/>
                <w:szCs w:val="18"/>
              </w:rPr>
              <w:t>годовая</w:t>
            </w:r>
            <w:proofErr w:type="gram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совпадает с годовой</w:t>
            </w:r>
          </w:p>
        </w:tc>
      </w:tr>
      <w:tr w:rsidR="00583338" w:rsidRPr="00F3541E" w:rsidTr="00583338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СОШ № 11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</w:tr>
      <w:tr w:rsidR="00583338" w:rsidRPr="00F3541E" w:rsidTr="00583338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СОШ № 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7</w:t>
            </w:r>
          </w:p>
        </w:tc>
      </w:tr>
      <w:tr w:rsidR="00583338" w:rsidRPr="00F3541E" w:rsidTr="00583338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widowControl w:val="0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СОШ №23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113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7</w:t>
            </w:r>
          </w:p>
        </w:tc>
      </w:tr>
      <w:tr w:rsidR="00583338" w:rsidRPr="00F3541E" w:rsidTr="00583338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СОШ № 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</w:tc>
      </w:tr>
      <w:tr w:rsidR="00583338" w:rsidRPr="00F3541E" w:rsidTr="00583338">
        <w:trPr>
          <w:trHeight w:val="601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38" w:rsidRPr="00A04828" w:rsidRDefault="00583338" w:rsidP="00583338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A04828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267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0%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9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37,5%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15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62,5%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3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12,5 %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7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29,2%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14</w:t>
            </w:r>
          </w:p>
          <w:p w:rsidR="00583338" w:rsidRPr="00A04828" w:rsidRDefault="00583338" w:rsidP="00583338">
            <w:pPr>
              <w:jc w:val="center"/>
              <w:rPr>
                <w:sz w:val="18"/>
                <w:szCs w:val="18"/>
              </w:rPr>
            </w:pPr>
            <w:r w:rsidRPr="00A04828">
              <w:rPr>
                <w:sz w:val="18"/>
                <w:szCs w:val="18"/>
              </w:rPr>
              <w:t>58,3%</w:t>
            </w:r>
          </w:p>
        </w:tc>
      </w:tr>
    </w:tbl>
    <w:p w:rsidR="00583338" w:rsidRPr="00F3541E" w:rsidRDefault="00583338" w:rsidP="008A3600">
      <w:pPr>
        <w:spacing w:line="360" w:lineRule="auto"/>
        <w:jc w:val="both"/>
        <w:rPr>
          <w:rFonts w:eastAsia="Calibri"/>
        </w:rPr>
      </w:pPr>
    </w:p>
    <w:p w:rsidR="00877630" w:rsidRPr="00F3541E" w:rsidRDefault="00877630" w:rsidP="00877630">
      <w:pPr>
        <w:ind w:firstLine="567"/>
        <w:jc w:val="both"/>
        <w:rPr>
          <w:rFonts w:eastAsia="SimSun"/>
        </w:rPr>
      </w:pPr>
    </w:p>
    <w:p w:rsidR="00877630" w:rsidRPr="00F3541E" w:rsidRDefault="00877630" w:rsidP="00E124B8">
      <w:pPr>
        <w:ind w:firstLine="567"/>
        <w:jc w:val="right"/>
        <w:rPr>
          <w:rFonts w:eastAsia="Calibri"/>
          <w:b/>
          <w:i/>
        </w:rPr>
      </w:pPr>
    </w:p>
    <w:p w:rsidR="00877630" w:rsidRPr="006C7545" w:rsidRDefault="00877630" w:rsidP="00E124B8">
      <w:pPr>
        <w:ind w:firstLine="567"/>
        <w:jc w:val="both"/>
        <w:rPr>
          <w:rFonts w:eastAsia="Calibri"/>
          <w:b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Представленные статистические данные показывают, что </w:t>
      </w:r>
      <w:r w:rsidRPr="006C7545">
        <w:rPr>
          <w:rFonts w:eastAsia="Calibri"/>
          <w:b/>
          <w:sz w:val="28"/>
          <w:szCs w:val="28"/>
        </w:rPr>
        <w:t>успеваемость</w:t>
      </w:r>
      <w:r w:rsidRPr="006C7545">
        <w:rPr>
          <w:rFonts w:eastAsia="Calibri"/>
          <w:sz w:val="28"/>
          <w:szCs w:val="28"/>
        </w:rPr>
        <w:t xml:space="preserve"> составляет </w:t>
      </w:r>
      <w:r w:rsidRPr="006C7545">
        <w:rPr>
          <w:rFonts w:eastAsia="Calibri"/>
          <w:b/>
          <w:bCs/>
          <w:sz w:val="28"/>
          <w:szCs w:val="28"/>
        </w:rPr>
        <w:t>99</w:t>
      </w:r>
      <w:r w:rsidR="00AB1CE6" w:rsidRPr="006C7545">
        <w:rPr>
          <w:rFonts w:eastAsia="Calibri"/>
          <w:b/>
          <w:bCs/>
          <w:sz w:val="28"/>
          <w:szCs w:val="28"/>
        </w:rPr>
        <w:t>,9</w:t>
      </w:r>
      <w:r w:rsidRPr="006C7545">
        <w:rPr>
          <w:rFonts w:eastAsia="Calibri"/>
          <w:b/>
          <w:sz w:val="28"/>
          <w:szCs w:val="28"/>
        </w:rPr>
        <w:t xml:space="preserve"> %</w:t>
      </w:r>
      <w:r w:rsidRPr="006C7545">
        <w:rPr>
          <w:rFonts w:eastAsia="Calibri"/>
          <w:sz w:val="28"/>
          <w:szCs w:val="28"/>
        </w:rPr>
        <w:t xml:space="preserve">, </w:t>
      </w:r>
      <w:r w:rsidRPr="006C7545">
        <w:rPr>
          <w:rFonts w:eastAsia="Calibri"/>
          <w:b/>
          <w:sz w:val="28"/>
          <w:szCs w:val="28"/>
        </w:rPr>
        <w:t>качество знаний</w:t>
      </w:r>
      <w:r w:rsidRPr="006C7545">
        <w:rPr>
          <w:rFonts w:eastAsia="Calibri"/>
          <w:sz w:val="28"/>
          <w:szCs w:val="28"/>
        </w:rPr>
        <w:t xml:space="preserve"> – 73</w:t>
      </w:r>
      <w:r w:rsidR="00AB1CE6" w:rsidRPr="006C7545">
        <w:rPr>
          <w:rFonts w:eastAsia="Calibri"/>
          <w:sz w:val="28"/>
          <w:szCs w:val="28"/>
        </w:rPr>
        <w:t>,1</w:t>
      </w:r>
      <w:r w:rsidRPr="006C7545">
        <w:rPr>
          <w:rFonts w:eastAsia="Calibri"/>
          <w:b/>
          <w:sz w:val="28"/>
          <w:szCs w:val="28"/>
        </w:rPr>
        <w:t xml:space="preserve"> %. </w:t>
      </w:r>
    </w:p>
    <w:p w:rsidR="00ED0FF5" w:rsidRPr="00F3541E" w:rsidRDefault="00ED0FF5" w:rsidP="00E124B8">
      <w:pPr>
        <w:ind w:firstLine="567"/>
        <w:jc w:val="both"/>
        <w:rPr>
          <w:rFonts w:eastAsia="Calibri"/>
        </w:rPr>
      </w:pPr>
      <w:bookmarkStart w:id="1" w:name="_1492972136"/>
      <w:bookmarkStart w:id="2" w:name="_1492972068"/>
    </w:p>
    <w:bookmarkEnd w:id="1"/>
    <w:bookmarkEnd w:id="2"/>
    <w:p w:rsidR="00877630" w:rsidRDefault="00877630" w:rsidP="00E124B8">
      <w:pPr>
        <w:ind w:firstLine="567"/>
        <w:jc w:val="center"/>
        <w:rPr>
          <w:rFonts w:eastAsia="Calibri"/>
          <w:b/>
          <w:sz w:val="28"/>
          <w:szCs w:val="28"/>
        </w:rPr>
      </w:pPr>
      <w:r w:rsidRPr="006C7545">
        <w:rPr>
          <w:rFonts w:eastAsia="Calibri"/>
          <w:b/>
          <w:sz w:val="28"/>
          <w:szCs w:val="28"/>
        </w:rPr>
        <w:t>Анализ выполнения и оценк</w:t>
      </w:r>
      <w:r w:rsidR="00992099">
        <w:rPr>
          <w:rFonts w:eastAsia="Calibri"/>
          <w:b/>
          <w:sz w:val="28"/>
          <w:szCs w:val="28"/>
        </w:rPr>
        <w:t>а  заданий</w:t>
      </w:r>
    </w:p>
    <w:p w:rsidR="00E124B8" w:rsidRPr="006C7545" w:rsidRDefault="00E124B8" w:rsidP="00E124B8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877630" w:rsidRPr="006C7545" w:rsidRDefault="00877630" w:rsidP="00E124B8">
      <w:pPr>
        <w:ind w:firstLine="567"/>
        <w:jc w:val="both"/>
        <w:rPr>
          <w:rFonts w:eastAsia="SimSun"/>
          <w:sz w:val="28"/>
          <w:szCs w:val="28"/>
        </w:rPr>
      </w:pPr>
      <w:r w:rsidRPr="006C7545">
        <w:rPr>
          <w:b/>
          <w:sz w:val="28"/>
          <w:szCs w:val="28"/>
        </w:rPr>
        <w:t xml:space="preserve">Первая часть </w:t>
      </w:r>
      <w:r w:rsidRPr="006C7545">
        <w:rPr>
          <w:sz w:val="28"/>
          <w:szCs w:val="28"/>
        </w:rPr>
        <w:t xml:space="preserve">работы – это написание </w:t>
      </w:r>
      <w:r w:rsidRPr="006C7545">
        <w:rPr>
          <w:sz w:val="28"/>
          <w:szCs w:val="28"/>
          <w:u w:val="single"/>
        </w:rPr>
        <w:t>сжатого изложения</w:t>
      </w:r>
      <w:r w:rsidRPr="006C7545">
        <w:rPr>
          <w:sz w:val="28"/>
          <w:szCs w:val="28"/>
        </w:rPr>
        <w:t xml:space="preserve"> по прослушанному тексту.</w:t>
      </w:r>
    </w:p>
    <w:p w:rsidR="00877630" w:rsidRPr="006C7545" w:rsidRDefault="00877630" w:rsidP="00E124B8">
      <w:pPr>
        <w:ind w:firstLine="567"/>
        <w:jc w:val="both"/>
        <w:rPr>
          <w:sz w:val="28"/>
          <w:szCs w:val="28"/>
        </w:rPr>
      </w:pPr>
      <w:r w:rsidRPr="006C7545">
        <w:rPr>
          <w:sz w:val="28"/>
          <w:szCs w:val="28"/>
        </w:rPr>
        <w:t xml:space="preserve">Такая форма требует не просто мобилизации памяти школьника, но прежде всего структурированного восприятия содержания текста, умения выделять в нём </w:t>
      </w:r>
      <w:proofErr w:type="spellStart"/>
      <w:r w:rsidRPr="006C7545">
        <w:rPr>
          <w:sz w:val="28"/>
          <w:szCs w:val="28"/>
        </w:rPr>
        <w:t>микротемы</w:t>
      </w:r>
      <w:proofErr w:type="spellEnd"/>
      <w:r w:rsidRPr="006C7545">
        <w:rPr>
          <w:sz w:val="28"/>
          <w:szCs w:val="28"/>
        </w:rPr>
        <w:t>, определять в них главное, существенное, отсекать второстепенное. Таким образом, сжатое изложение побуждает выпускника выполнить информационную обработку текста. При этом востребованными оказываются не только репродуктивные, но и продуктивные коммуникативные умения, и прежде всего умение отбирать лексические и грамматические средства, дающие возможность связно и кратко передать полученную информацию.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Оценка комплекса продуктивных </w:t>
      </w:r>
      <w:proofErr w:type="spellStart"/>
      <w:r w:rsidRPr="006C7545">
        <w:rPr>
          <w:rFonts w:eastAsia="Calibri"/>
          <w:sz w:val="28"/>
          <w:szCs w:val="28"/>
        </w:rPr>
        <w:t>общеучебных</w:t>
      </w:r>
      <w:proofErr w:type="spellEnd"/>
      <w:r w:rsidRPr="006C7545">
        <w:rPr>
          <w:rFonts w:eastAsia="Calibri"/>
          <w:sz w:val="28"/>
          <w:szCs w:val="28"/>
        </w:rPr>
        <w:t xml:space="preserve"> и предметных коммуникативных умений учащихся осуществлялась на основе </w:t>
      </w:r>
      <w:proofErr w:type="spellStart"/>
      <w:r w:rsidRPr="006C7545">
        <w:rPr>
          <w:rFonts w:eastAsia="Calibri"/>
          <w:sz w:val="28"/>
          <w:szCs w:val="28"/>
        </w:rPr>
        <w:t>критериального</w:t>
      </w:r>
      <w:proofErr w:type="spellEnd"/>
      <w:r w:rsidRPr="006C7545">
        <w:rPr>
          <w:rFonts w:eastAsia="Calibri"/>
          <w:sz w:val="28"/>
          <w:szCs w:val="28"/>
        </w:rPr>
        <w:t xml:space="preserve"> подхода. Критерий ИК</w:t>
      </w:r>
      <w:proofErr w:type="gramStart"/>
      <w:r w:rsidRPr="006C7545">
        <w:rPr>
          <w:rFonts w:eastAsia="Calibri"/>
          <w:sz w:val="28"/>
          <w:szCs w:val="28"/>
        </w:rPr>
        <w:t>1</w:t>
      </w:r>
      <w:proofErr w:type="gramEnd"/>
      <w:r w:rsidRPr="006C7545">
        <w:rPr>
          <w:rFonts w:eastAsia="Calibri"/>
          <w:sz w:val="28"/>
          <w:szCs w:val="28"/>
        </w:rPr>
        <w:t xml:space="preserve"> позволял оценить умение правильно передать основное содержание прослушанного текста; ИК2 - умение лаконично, сжато передать основное содержание прослушанного текста; ИК3 оценивал смысловую цельность, речевую связность и последовательность изложения.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Процент соответствия ученических работ по критерию ИК</w:t>
      </w:r>
      <w:proofErr w:type="gramStart"/>
      <w:r w:rsidRPr="006C7545">
        <w:rPr>
          <w:rFonts w:eastAsia="Calibri"/>
          <w:sz w:val="28"/>
          <w:szCs w:val="28"/>
        </w:rPr>
        <w:t>1</w:t>
      </w:r>
      <w:proofErr w:type="gramEnd"/>
      <w:r w:rsidRPr="006C7545">
        <w:rPr>
          <w:rFonts w:eastAsia="Calibri"/>
          <w:sz w:val="28"/>
          <w:szCs w:val="28"/>
        </w:rPr>
        <w:t xml:space="preserve"> и ИК2 — средний,  около 77% и 64%, по которым оценивается умение </w:t>
      </w:r>
      <w:r w:rsidRPr="006C7545">
        <w:rPr>
          <w:rFonts w:eastAsia="Calibri"/>
          <w:sz w:val="28"/>
          <w:szCs w:val="28"/>
        </w:rPr>
        <w:lastRenderedPageBreak/>
        <w:t xml:space="preserve">воспроизводить исходный текст с заданной степенью свернутости (сжатое изложения текста) и умение связно и последовательно излагать свои мысли. Затруднения у </w:t>
      </w:r>
      <w:proofErr w:type="gramStart"/>
      <w:r w:rsidRPr="006C7545">
        <w:rPr>
          <w:rFonts w:eastAsia="Calibri"/>
          <w:sz w:val="28"/>
          <w:szCs w:val="28"/>
        </w:rPr>
        <w:t>обучающихся</w:t>
      </w:r>
      <w:proofErr w:type="gramEnd"/>
      <w:r w:rsidRPr="006C7545">
        <w:rPr>
          <w:rFonts w:eastAsia="Calibri"/>
          <w:sz w:val="28"/>
          <w:szCs w:val="28"/>
        </w:rPr>
        <w:t xml:space="preserve">  вызвало абзацное членение при  написании сжатого изложения  (критерий ИК3) — 55%.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b/>
          <w:sz w:val="28"/>
          <w:szCs w:val="28"/>
        </w:rPr>
        <w:t>Вторая часть работы</w:t>
      </w:r>
      <w:r w:rsidRPr="006C7545">
        <w:rPr>
          <w:rFonts w:eastAsia="Calibri"/>
          <w:sz w:val="28"/>
          <w:szCs w:val="28"/>
        </w:rPr>
        <w:t xml:space="preserve"> - это тестовые задания с кратким ответом.</w:t>
      </w:r>
      <w:r w:rsidR="009E4450" w:rsidRPr="006C7545">
        <w:rPr>
          <w:rFonts w:eastAsia="Calibri"/>
          <w:sz w:val="28"/>
          <w:szCs w:val="28"/>
        </w:rPr>
        <w:t xml:space="preserve"> Задания </w:t>
      </w:r>
      <w:r w:rsidRPr="006C7545">
        <w:rPr>
          <w:rFonts w:eastAsia="Calibri"/>
          <w:sz w:val="28"/>
          <w:szCs w:val="28"/>
        </w:rPr>
        <w:t xml:space="preserve"> 2, 3, 4, 7   проверяли точность понимания содержания текста, который предлагался школьникам для самостоятельного чтения и осмысления. Успешность выполнения заданий</w:t>
      </w:r>
      <w:r w:rsidR="009E4450" w:rsidRPr="006C7545">
        <w:rPr>
          <w:rFonts w:eastAsia="Calibri"/>
          <w:sz w:val="28"/>
          <w:szCs w:val="28"/>
        </w:rPr>
        <w:t xml:space="preserve"> 2, 3</w:t>
      </w:r>
      <w:r w:rsidRPr="006C7545">
        <w:rPr>
          <w:rFonts w:eastAsia="Calibri"/>
          <w:sz w:val="28"/>
          <w:szCs w:val="28"/>
        </w:rPr>
        <w:t xml:space="preserve"> (79% и 66%</w:t>
      </w:r>
      <w:r w:rsidR="009E4450" w:rsidRPr="006C7545">
        <w:rPr>
          <w:rFonts w:eastAsia="Calibri"/>
          <w:sz w:val="28"/>
          <w:szCs w:val="28"/>
        </w:rPr>
        <w:t xml:space="preserve"> справившихся) </w:t>
      </w:r>
      <w:r w:rsidRPr="006C7545">
        <w:rPr>
          <w:rFonts w:eastAsia="Calibri"/>
          <w:sz w:val="28"/>
          <w:szCs w:val="28"/>
        </w:rPr>
        <w:t xml:space="preserve">свидетельствует о сформированности у школьников комплекса </w:t>
      </w:r>
      <w:proofErr w:type="spellStart"/>
      <w:r w:rsidRPr="006C7545">
        <w:rPr>
          <w:rFonts w:eastAsia="Calibri"/>
          <w:sz w:val="28"/>
          <w:szCs w:val="28"/>
        </w:rPr>
        <w:t>общеучебных</w:t>
      </w:r>
      <w:proofErr w:type="spellEnd"/>
      <w:r w:rsidRPr="006C7545">
        <w:rPr>
          <w:rFonts w:eastAsia="Calibri"/>
          <w:sz w:val="28"/>
          <w:szCs w:val="28"/>
        </w:rPr>
        <w:t xml:space="preserve"> и предметных умений: адекватно понимать информацию письменного сообщения (тему, главную мысль, основную и дополнительную, явную и скрытую информацию), определять лексическое значение слова в контексте; опознавать выразительные средства художественной речи; определять стилистическую принадлежность слова. </w:t>
      </w:r>
    </w:p>
    <w:p w:rsidR="00877630" w:rsidRPr="006C7545" w:rsidRDefault="009E445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Задания 4 – 6 были </w:t>
      </w:r>
      <w:r w:rsidR="00877630" w:rsidRPr="006C7545">
        <w:rPr>
          <w:rFonts w:eastAsia="Calibri"/>
          <w:sz w:val="28"/>
          <w:szCs w:val="28"/>
        </w:rPr>
        <w:t xml:space="preserve"> направлен</w:t>
      </w:r>
      <w:r w:rsidRPr="006C7545">
        <w:rPr>
          <w:rFonts w:eastAsia="Calibri"/>
          <w:sz w:val="28"/>
          <w:szCs w:val="28"/>
        </w:rPr>
        <w:t>ы</w:t>
      </w:r>
      <w:r w:rsidR="00877630" w:rsidRPr="006C7545">
        <w:rPr>
          <w:rFonts w:eastAsia="Calibri"/>
          <w:sz w:val="28"/>
          <w:szCs w:val="28"/>
        </w:rPr>
        <w:t xml:space="preserve"> на определение сформированности орфографического навыка написания приставок, суффиксов. Затруднения у обучающихся возникли при выполнении  задания </w:t>
      </w:r>
      <w:r w:rsidRPr="006C7545">
        <w:rPr>
          <w:rFonts w:eastAsia="Calibri"/>
          <w:sz w:val="28"/>
          <w:szCs w:val="28"/>
        </w:rPr>
        <w:t xml:space="preserve">№4 </w:t>
      </w:r>
      <w:r w:rsidR="00877630" w:rsidRPr="006C7545">
        <w:rPr>
          <w:rFonts w:eastAsia="Calibri"/>
          <w:sz w:val="28"/>
          <w:szCs w:val="28"/>
        </w:rPr>
        <w:t xml:space="preserve">(40%), где рассматривается правописание приставок. С 5 заданием справились 57% </w:t>
      </w:r>
      <w:proofErr w:type="gramStart"/>
      <w:r w:rsidR="00877630" w:rsidRPr="006C7545">
        <w:rPr>
          <w:rFonts w:eastAsia="Calibri"/>
          <w:sz w:val="28"/>
          <w:szCs w:val="28"/>
        </w:rPr>
        <w:t>обучающихся</w:t>
      </w:r>
      <w:proofErr w:type="gramEnd"/>
      <w:r w:rsidR="00877630" w:rsidRPr="006C7545">
        <w:rPr>
          <w:rFonts w:eastAsia="Calibri"/>
          <w:sz w:val="28"/>
          <w:szCs w:val="28"/>
        </w:rPr>
        <w:t xml:space="preserve">, где необходимо было найти слово с орфограммой в суффиксе.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Тестовые задания с кратким ответом проверяли комплекс умений, характеризующих уровень языковой компетенции выпускников, то есть уровень практического владения русским языком, его словарём и грамматическим строем, соблюдение учащимися языковых норм; а также уровень лингвистической компетенции, то есть умение проводить элементарный лингвистический анализ языковых явлений.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В заданиях 7 – 14 проверя</w:t>
      </w:r>
      <w:r w:rsidR="009E4450" w:rsidRPr="006C7545">
        <w:rPr>
          <w:rFonts w:eastAsia="Calibri"/>
          <w:sz w:val="28"/>
          <w:szCs w:val="28"/>
        </w:rPr>
        <w:t>лось</w:t>
      </w:r>
      <w:r w:rsidRPr="006C7545">
        <w:rPr>
          <w:rFonts w:eastAsia="Calibri"/>
          <w:sz w:val="28"/>
          <w:szCs w:val="28"/>
        </w:rPr>
        <w:t xml:space="preserve"> умение анализировать прочитанный текст с использованием пунктуации и синтаксиса, а также владение основным понятийным аппаратом русского языка в этих областях.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Затруднения выз</w:t>
      </w:r>
      <w:r w:rsidR="009E4450" w:rsidRPr="006C7545">
        <w:rPr>
          <w:rFonts w:eastAsia="Calibri"/>
          <w:sz w:val="28"/>
          <w:szCs w:val="28"/>
        </w:rPr>
        <w:t xml:space="preserve">вали тестовые задания 8, 9, 11. Они </w:t>
      </w:r>
      <w:r w:rsidRPr="006C7545">
        <w:rPr>
          <w:rFonts w:eastAsia="Calibri"/>
          <w:sz w:val="28"/>
          <w:szCs w:val="28"/>
        </w:rPr>
        <w:t xml:space="preserve"> проверя</w:t>
      </w:r>
      <w:r w:rsidR="009E4450" w:rsidRPr="006C7545">
        <w:rPr>
          <w:rFonts w:eastAsia="Calibri"/>
          <w:sz w:val="28"/>
          <w:szCs w:val="28"/>
        </w:rPr>
        <w:t>ли</w:t>
      </w:r>
      <w:r w:rsidRPr="006C7545">
        <w:rPr>
          <w:rFonts w:eastAsia="Calibri"/>
          <w:sz w:val="28"/>
          <w:szCs w:val="28"/>
        </w:rPr>
        <w:t xml:space="preserve"> знание синтаксиса и пунктуации простых и сложных предложений</w:t>
      </w:r>
      <w:r w:rsidR="009E4450" w:rsidRPr="006C7545">
        <w:rPr>
          <w:rFonts w:eastAsia="Calibri"/>
          <w:sz w:val="28"/>
          <w:szCs w:val="28"/>
        </w:rPr>
        <w:t>.</w:t>
      </w:r>
      <w:r w:rsidRPr="006C7545">
        <w:rPr>
          <w:rFonts w:eastAsia="Calibri"/>
          <w:sz w:val="28"/>
          <w:szCs w:val="28"/>
        </w:rPr>
        <w:t xml:space="preserve"> </w:t>
      </w:r>
      <w:r w:rsidR="009E4450" w:rsidRPr="006C7545">
        <w:rPr>
          <w:rFonts w:eastAsia="Calibri"/>
          <w:sz w:val="28"/>
          <w:szCs w:val="28"/>
        </w:rPr>
        <w:t>Также</w:t>
      </w:r>
      <w:r w:rsidRPr="006C7545">
        <w:rPr>
          <w:rFonts w:eastAsia="Calibri"/>
          <w:sz w:val="28"/>
          <w:szCs w:val="28"/>
        </w:rPr>
        <w:t xml:space="preserve"> выявля</w:t>
      </w:r>
      <w:r w:rsidR="009E4450" w:rsidRPr="006C7545">
        <w:rPr>
          <w:rFonts w:eastAsia="Calibri"/>
          <w:sz w:val="28"/>
          <w:szCs w:val="28"/>
        </w:rPr>
        <w:t>ли</w:t>
      </w:r>
      <w:r w:rsidRPr="006C7545">
        <w:rPr>
          <w:rFonts w:eastAsia="Calibri"/>
          <w:sz w:val="28"/>
          <w:szCs w:val="28"/>
        </w:rPr>
        <w:t xml:space="preserve"> уровень владения практическими умениями  синтаксического и пунктуационного анализа.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В 8 задании рассматрива</w:t>
      </w:r>
      <w:r w:rsidR="009E4450" w:rsidRPr="006C7545">
        <w:rPr>
          <w:rFonts w:eastAsia="Calibri"/>
          <w:sz w:val="28"/>
          <w:szCs w:val="28"/>
        </w:rPr>
        <w:t>лось</w:t>
      </w:r>
      <w:r w:rsidRPr="006C7545">
        <w:rPr>
          <w:rFonts w:eastAsia="Calibri"/>
          <w:sz w:val="28"/>
          <w:szCs w:val="28"/>
        </w:rPr>
        <w:t xml:space="preserve"> понятие о грамматической основе предложения. С ним справились всего 50%</w:t>
      </w:r>
      <w:r w:rsidR="009E4450" w:rsidRPr="006C7545">
        <w:rPr>
          <w:rFonts w:eastAsia="Calibri"/>
          <w:sz w:val="28"/>
          <w:szCs w:val="28"/>
        </w:rPr>
        <w:t xml:space="preserve"> выпускников</w:t>
      </w:r>
      <w:r w:rsidRPr="006C7545">
        <w:rPr>
          <w:rFonts w:eastAsia="Calibri"/>
          <w:sz w:val="28"/>
          <w:szCs w:val="28"/>
        </w:rPr>
        <w:t xml:space="preserve">. А с </w:t>
      </w:r>
      <w:r w:rsidR="009E4450" w:rsidRPr="006C7545">
        <w:rPr>
          <w:rFonts w:eastAsia="Calibri"/>
          <w:sz w:val="28"/>
          <w:szCs w:val="28"/>
        </w:rPr>
        <w:t>заданием №</w:t>
      </w:r>
      <w:r w:rsidRPr="006C7545">
        <w:rPr>
          <w:rFonts w:eastAsia="Calibri"/>
          <w:sz w:val="28"/>
          <w:szCs w:val="28"/>
        </w:rPr>
        <w:t xml:space="preserve">11, где необходимо было выписать количество грамматических основ, справились  58% обучающихся.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Задание 9 было посвящено простому предложению с обособленными членами предложения. Выполнено оно было только 55 %  </w:t>
      </w:r>
      <w:proofErr w:type="gramStart"/>
      <w:r w:rsidRPr="006C7545">
        <w:rPr>
          <w:rFonts w:eastAsia="Calibri"/>
          <w:sz w:val="28"/>
          <w:szCs w:val="28"/>
        </w:rPr>
        <w:t>обучающимися</w:t>
      </w:r>
      <w:proofErr w:type="gramEnd"/>
      <w:r w:rsidRPr="006C7545">
        <w:rPr>
          <w:rFonts w:eastAsia="Calibri"/>
          <w:sz w:val="28"/>
          <w:szCs w:val="28"/>
        </w:rPr>
        <w:t xml:space="preserve">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Анализируя результаты выполнения девятиклассниками заданий тестовой части с кратким ответом</w:t>
      </w:r>
      <w:r w:rsidR="009E4450" w:rsidRPr="006C7545">
        <w:rPr>
          <w:rFonts w:eastAsia="Calibri"/>
          <w:sz w:val="28"/>
          <w:szCs w:val="28"/>
        </w:rPr>
        <w:t xml:space="preserve"> экзаменационной работы</w:t>
      </w:r>
      <w:r w:rsidRPr="006C7545">
        <w:rPr>
          <w:rFonts w:eastAsia="Calibri"/>
          <w:sz w:val="28"/>
          <w:szCs w:val="28"/>
        </w:rPr>
        <w:t xml:space="preserve">, следует подчеркнуть, что умения содержательного и языкового анализа текста формируются только в процессе активного и осознанного чтения и являются показателем определенного уровня развития текстовой </w:t>
      </w:r>
      <w:r w:rsidRPr="006C7545">
        <w:rPr>
          <w:rFonts w:eastAsia="Calibri"/>
          <w:sz w:val="28"/>
          <w:szCs w:val="28"/>
        </w:rPr>
        <w:lastRenderedPageBreak/>
        <w:t xml:space="preserve">компетентности учащихся. Перспективы совершенствования школьной практики преподавания, обеспечивающей развитие у учащихся аналитических умений как основы формирования культуры восприятия и анализа текста, связаны, в первую очередь, с реализацией </w:t>
      </w:r>
      <w:proofErr w:type="spellStart"/>
      <w:r w:rsidRPr="006C7545">
        <w:rPr>
          <w:rFonts w:eastAsia="Calibri"/>
          <w:sz w:val="28"/>
          <w:szCs w:val="28"/>
        </w:rPr>
        <w:t>текстоориентированной</w:t>
      </w:r>
      <w:proofErr w:type="spellEnd"/>
      <w:r w:rsidRPr="006C7545">
        <w:rPr>
          <w:rFonts w:eastAsia="Calibri"/>
          <w:sz w:val="28"/>
          <w:szCs w:val="28"/>
        </w:rPr>
        <w:t xml:space="preserve"> методики обучения русскому языку, а также с использованием потенциала уроков литературы как уроков чтения и развития аналитической культуры школьника в работе с текстом.  </w:t>
      </w:r>
    </w:p>
    <w:p w:rsidR="00877630" w:rsidRPr="006C7545" w:rsidRDefault="00877630" w:rsidP="00E124B8">
      <w:pPr>
        <w:pStyle w:val="af6"/>
        <w:spacing w:line="240" w:lineRule="auto"/>
        <w:ind w:firstLine="567"/>
        <w:rPr>
          <w:rFonts w:eastAsia="SimSun"/>
          <w:szCs w:val="28"/>
        </w:rPr>
      </w:pPr>
      <w:r w:rsidRPr="006C7545">
        <w:rPr>
          <w:b/>
          <w:szCs w:val="28"/>
        </w:rPr>
        <w:t>Третья часть</w:t>
      </w:r>
      <w:r w:rsidRPr="006C7545">
        <w:rPr>
          <w:szCs w:val="28"/>
        </w:rPr>
        <w:t xml:space="preserve"> работы содерж</w:t>
      </w:r>
      <w:r w:rsidR="002A2498" w:rsidRPr="006C7545">
        <w:rPr>
          <w:szCs w:val="28"/>
        </w:rPr>
        <w:t>ал</w:t>
      </w:r>
      <w:r w:rsidR="00992099">
        <w:rPr>
          <w:szCs w:val="28"/>
        </w:rPr>
        <w:t>а</w:t>
      </w:r>
      <w:r w:rsidR="002A2498" w:rsidRPr="006C7545">
        <w:rPr>
          <w:szCs w:val="28"/>
        </w:rPr>
        <w:t xml:space="preserve"> </w:t>
      </w:r>
      <w:r w:rsidRPr="006C7545">
        <w:rPr>
          <w:szCs w:val="28"/>
        </w:rPr>
        <w:t xml:space="preserve"> творческое задание (задание 15), которое проверя</w:t>
      </w:r>
      <w:r w:rsidR="009E4450" w:rsidRPr="006C7545">
        <w:rPr>
          <w:szCs w:val="28"/>
        </w:rPr>
        <w:t>ло</w:t>
      </w:r>
      <w:r w:rsidRPr="006C7545">
        <w:rPr>
          <w:szCs w:val="28"/>
        </w:rPr>
        <w:t xml:space="preserve"> коммуникативную компетенцию школьников, в частности умение строить собственное высказывание в соответствии с заданным типом речи. При этом особое внимание уделя</w:t>
      </w:r>
      <w:r w:rsidR="009E4450" w:rsidRPr="006C7545">
        <w:rPr>
          <w:szCs w:val="28"/>
        </w:rPr>
        <w:t>лось</w:t>
      </w:r>
      <w:r w:rsidRPr="006C7545">
        <w:rPr>
          <w:szCs w:val="28"/>
        </w:rPr>
        <w:t xml:space="preserve"> умению аргументировать положения своей работы, используя прочитанный текст</w:t>
      </w:r>
      <w:r w:rsidR="00DC040B" w:rsidRPr="006C7545">
        <w:rPr>
          <w:szCs w:val="28"/>
        </w:rPr>
        <w:t>.</w:t>
      </w:r>
      <w:r w:rsidRPr="006C7545">
        <w:rPr>
          <w:szCs w:val="28"/>
        </w:rPr>
        <w:t xml:space="preserve"> </w:t>
      </w:r>
    </w:p>
    <w:p w:rsidR="00877630" w:rsidRPr="006C7545" w:rsidRDefault="00877630" w:rsidP="00E124B8">
      <w:pPr>
        <w:pStyle w:val="af6"/>
        <w:spacing w:line="240" w:lineRule="auto"/>
        <w:ind w:firstLine="567"/>
        <w:rPr>
          <w:szCs w:val="28"/>
        </w:rPr>
      </w:pPr>
      <w:r w:rsidRPr="006C7545">
        <w:rPr>
          <w:szCs w:val="28"/>
        </w:rPr>
        <w:t xml:space="preserve">Необходимо отметить, что к заданию 15 приступили почти  все выпускники, </w:t>
      </w:r>
      <w:r w:rsidR="00992099">
        <w:rPr>
          <w:szCs w:val="28"/>
        </w:rPr>
        <w:t>из них большинство выбрало 15.3-</w:t>
      </w:r>
      <w:r w:rsidRPr="006C7545">
        <w:rPr>
          <w:szCs w:val="28"/>
        </w:rPr>
        <w:t xml:space="preserve"> сочинение на этическую тему.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Как и в  </w:t>
      </w:r>
      <w:r w:rsidR="00DC040B" w:rsidRPr="006C7545">
        <w:rPr>
          <w:rFonts w:eastAsia="Calibri"/>
          <w:sz w:val="28"/>
          <w:szCs w:val="28"/>
        </w:rPr>
        <w:t>Ч</w:t>
      </w:r>
      <w:r w:rsidRPr="006C7545">
        <w:rPr>
          <w:rFonts w:eastAsia="Calibri"/>
          <w:sz w:val="28"/>
          <w:szCs w:val="28"/>
        </w:rPr>
        <w:t>асти</w:t>
      </w:r>
      <w:r w:rsidR="00DC040B" w:rsidRPr="006C7545">
        <w:rPr>
          <w:rFonts w:eastAsia="Calibri"/>
          <w:sz w:val="28"/>
          <w:szCs w:val="28"/>
        </w:rPr>
        <w:t xml:space="preserve"> 1</w:t>
      </w:r>
      <w:r w:rsidRPr="006C7545">
        <w:rPr>
          <w:rFonts w:eastAsia="Calibri"/>
          <w:sz w:val="28"/>
          <w:szCs w:val="28"/>
        </w:rPr>
        <w:t xml:space="preserve">, оценка комплекса продуктивных </w:t>
      </w:r>
      <w:proofErr w:type="spellStart"/>
      <w:r w:rsidRPr="006C7545">
        <w:rPr>
          <w:rFonts w:eastAsia="Calibri"/>
          <w:sz w:val="28"/>
          <w:szCs w:val="28"/>
        </w:rPr>
        <w:t>общеучебных</w:t>
      </w:r>
      <w:proofErr w:type="spellEnd"/>
      <w:r w:rsidRPr="006C7545">
        <w:rPr>
          <w:rFonts w:eastAsia="Calibri"/>
          <w:sz w:val="28"/>
          <w:szCs w:val="28"/>
        </w:rPr>
        <w:t xml:space="preserve"> и предметных коммуникативных умений учащихся осуществлялась на основе </w:t>
      </w:r>
      <w:proofErr w:type="spellStart"/>
      <w:r w:rsidRPr="006C7545">
        <w:rPr>
          <w:rFonts w:eastAsia="Calibri"/>
          <w:sz w:val="28"/>
          <w:szCs w:val="28"/>
        </w:rPr>
        <w:t>критериального</w:t>
      </w:r>
      <w:proofErr w:type="spellEnd"/>
      <w:r w:rsidRPr="006C7545">
        <w:rPr>
          <w:rFonts w:eastAsia="Calibri"/>
          <w:sz w:val="28"/>
          <w:szCs w:val="28"/>
        </w:rPr>
        <w:t xml:space="preserve"> подхода. Критерий в 15.1 - С1К1  позволял оценить умение обоснованно отвечать на поставленный вопрос, в 15.2 — С2К1 позволял оценить понимание смысла фрагмента текста; в 15.3 — С3К1 позволял оценить правильное толкование значения слова. Все  остальные критерии были схожи по своему содержанию. Критерий С1К2 оценивал умение доказывать свою точку зрения на основе аргументации. Критерий С1К3 - смысловую цельность, речевую связность и последовательность изложения. Критерий С1К4 – композиционную стройность работы. По критерию СК</w:t>
      </w:r>
      <w:proofErr w:type="gramStart"/>
      <w:r w:rsidRPr="006C7545">
        <w:rPr>
          <w:rFonts w:eastAsia="Calibri"/>
          <w:sz w:val="28"/>
          <w:szCs w:val="28"/>
        </w:rPr>
        <w:t>1</w:t>
      </w:r>
      <w:proofErr w:type="gramEnd"/>
      <w:r w:rsidRPr="006C7545">
        <w:rPr>
          <w:rFonts w:eastAsia="Calibri"/>
          <w:sz w:val="28"/>
          <w:szCs w:val="28"/>
        </w:rPr>
        <w:t xml:space="preserve"> выпускники набрали больше всего 72%.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Сочинение 15.1, 15.2 и 15.3 при подготовке к экзамену допускает </w:t>
      </w:r>
      <w:proofErr w:type="gramStart"/>
      <w:r w:rsidRPr="006C7545">
        <w:rPr>
          <w:rFonts w:eastAsia="Calibri"/>
          <w:sz w:val="28"/>
          <w:szCs w:val="28"/>
        </w:rPr>
        <w:t>обучение по шаблону</w:t>
      </w:r>
      <w:proofErr w:type="gramEnd"/>
      <w:r w:rsidRPr="006C7545">
        <w:rPr>
          <w:rFonts w:eastAsia="Calibri"/>
          <w:sz w:val="28"/>
          <w:szCs w:val="28"/>
        </w:rPr>
        <w:t xml:space="preserve">, алгоритму, ранее сделанной заготовке. </w:t>
      </w:r>
    </w:p>
    <w:p w:rsidR="00877630" w:rsidRPr="006C7545" w:rsidRDefault="00DC040B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Наибольшее затрудне</w:t>
      </w:r>
      <w:r w:rsidR="00877630" w:rsidRPr="006C7545">
        <w:rPr>
          <w:rFonts w:eastAsia="Calibri"/>
          <w:sz w:val="28"/>
          <w:szCs w:val="28"/>
        </w:rPr>
        <w:t xml:space="preserve">ние вызвало написание сочинения-рассуждения в соответствии с критерием С1К2, С2К2, С3К2, по которому оценивался уровень сформированности у школьников умения подтверждать аргументами самостоятельные суждения. По этому критерию </w:t>
      </w:r>
      <w:r w:rsidRPr="006C7545">
        <w:rPr>
          <w:rFonts w:eastAsia="Calibri"/>
          <w:sz w:val="28"/>
          <w:szCs w:val="28"/>
        </w:rPr>
        <w:t xml:space="preserve">баллы </w:t>
      </w:r>
      <w:r w:rsidR="00877630" w:rsidRPr="006C7545">
        <w:rPr>
          <w:rFonts w:eastAsia="Calibri"/>
          <w:sz w:val="28"/>
          <w:szCs w:val="28"/>
        </w:rPr>
        <w:t>набрали всего 60%</w:t>
      </w:r>
      <w:r w:rsidRPr="006C7545">
        <w:rPr>
          <w:rFonts w:eastAsia="Calibri"/>
          <w:sz w:val="28"/>
          <w:szCs w:val="28"/>
        </w:rPr>
        <w:t xml:space="preserve"> выпускников</w:t>
      </w:r>
      <w:r w:rsidR="00877630" w:rsidRPr="006C7545">
        <w:rPr>
          <w:rFonts w:eastAsia="Calibri"/>
          <w:sz w:val="28"/>
          <w:szCs w:val="28"/>
        </w:rPr>
        <w:t xml:space="preserve">. 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Незнание предмета рассуждения определило неграмотность построения ученического сочинения: оно не было построено как законченное высказывание и не отражало структуры текста по типу рассуждения (К3, К</w:t>
      </w:r>
      <w:proofErr w:type="gramStart"/>
      <w:r w:rsidRPr="006C7545">
        <w:rPr>
          <w:rFonts w:eastAsia="Calibri"/>
          <w:sz w:val="28"/>
          <w:szCs w:val="28"/>
        </w:rPr>
        <w:t>4</w:t>
      </w:r>
      <w:proofErr w:type="gramEnd"/>
      <w:r w:rsidRPr="006C7545">
        <w:rPr>
          <w:rFonts w:eastAsia="Calibri"/>
          <w:sz w:val="28"/>
          <w:szCs w:val="28"/>
        </w:rPr>
        <w:t>). По критери</w:t>
      </w:r>
      <w:r w:rsidR="00DC040B" w:rsidRPr="006C7545">
        <w:rPr>
          <w:rFonts w:eastAsia="Calibri"/>
          <w:sz w:val="28"/>
          <w:szCs w:val="28"/>
        </w:rPr>
        <w:t>ю</w:t>
      </w:r>
      <w:r w:rsidRPr="006C7545">
        <w:rPr>
          <w:rFonts w:eastAsia="Calibri"/>
          <w:sz w:val="28"/>
          <w:szCs w:val="28"/>
        </w:rPr>
        <w:t xml:space="preserve"> </w:t>
      </w:r>
      <w:r w:rsidR="00DC040B" w:rsidRPr="006C7545">
        <w:rPr>
          <w:rFonts w:eastAsia="Calibri"/>
          <w:sz w:val="28"/>
          <w:szCs w:val="28"/>
        </w:rPr>
        <w:t>СК3</w:t>
      </w:r>
      <w:r w:rsidRPr="006C7545">
        <w:rPr>
          <w:rFonts w:eastAsia="Calibri"/>
          <w:sz w:val="28"/>
          <w:szCs w:val="28"/>
        </w:rPr>
        <w:t xml:space="preserve"> наивысший балл набрали  63%</w:t>
      </w:r>
      <w:r w:rsidR="00DC040B" w:rsidRPr="006C7545">
        <w:rPr>
          <w:rFonts w:eastAsia="Calibri"/>
          <w:sz w:val="28"/>
          <w:szCs w:val="28"/>
        </w:rPr>
        <w:t xml:space="preserve"> выпускников</w:t>
      </w:r>
      <w:r w:rsidRPr="006C7545">
        <w:rPr>
          <w:rFonts w:eastAsia="Calibri"/>
          <w:sz w:val="28"/>
          <w:szCs w:val="28"/>
        </w:rPr>
        <w:t>, а по СК</w:t>
      </w:r>
      <w:proofErr w:type="gramStart"/>
      <w:r w:rsidRPr="006C7545">
        <w:rPr>
          <w:rFonts w:eastAsia="Calibri"/>
          <w:sz w:val="28"/>
          <w:szCs w:val="28"/>
        </w:rPr>
        <w:t>4</w:t>
      </w:r>
      <w:proofErr w:type="gramEnd"/>
      <w:r w:rsidRPr="006C7545">
        <w:rPr>
          <w:rFonts w:eastAsia="Calibri"/>
          <w:sz w:val="28"/>
          <w:szCs w:val="28"/>
        </w:rPr>
        <w:t xml:space="preserve"> — 69%.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По критериям оценки грамотности и фактической точности речи выпускниками меньше всего было допущено ошибок в ФК</w:t>
      </w:r>
      <w:proofErr w:type="gramStart"/>
      <w:r w:rsidRPr="006C7545">
        <w:rPr>
          <w:rFonts w:eastAsia="Calibri"/>
          <w:sz w:val="28"/>
          <w:szCs w:val="28"/>
        </w:rPr>
        <w:t>1</w:t>
      </w:r>
      <w:proofErr w:type="gramEnd"/>
      <w:r w:rsidRPr="006C7545">
        <w:rPr>
          <w:rFonts w:eastAsia="Calibri"/>
          <w:sz w:val="28"/>
          <w:szCs w:val="28"/>
        </w:rPr>
        <w:t xml:space="preserve"> — 85%</w:t>
      </w:r>
      <w:r w:rsidR="00DC040B" w:rsidRPr="006C7545">
        <w:rPr>
          <w:rFonts w:eastAsia="Calibri"/>
          <w:sz w:val="28"/>
          <w:szCs w:val="28"/>
        </w:rPr>
        <w:t xml:space="preserve"> обучающихся.</w:t>
      </w:r>
      <w:r w:rsidRPr="006C7545">
        <w:rPr>
          <w:rFonts w:eastAsia="Calibri"/>
          <w:sz w:val="28"/>
          <w:szCs w:val="28"/>
        </w:rPr>
        <w:t xml:space="preserve"> Максимальное количество баллов (2)   получили по ГК</w:t>
      </w:r>
      <w:proofErr w:type="gramStart"/>
      <w:r w:rsidRPr="006C7545">
        <w:rPr>
          <w:rFonts w:eastAsia="Calibri"/>
          <w:sz w:val="28"/>
          <w:szCs w:val="28"/>
        </w:rPr>
        <w:t>1</w:t>
      </w:r>
      <w:proofErr w:type="gramEnd"/>
      <w:r w:rsidRPr="006C7545">
        <w:rPr>
          <w:rFonts w:eastAsia="Calibri"/>
          <w:sz w:val="28"/>
          <w:szCs w:val="28"/>
        </w:rPr>
        <w:t xml:space="preserve"> — 45% (соблюдение орфографических норм) и ГК2 — 31% (соблюдение пунктуационных норм) обучающихся. Также по ГК3 (соблюдение </w:t>
      </w:r>
      <w:r w:rsidRPr="006C7545">
        <w:rPr>
          <w:rFonts w:eastAsia="Calibri"/>
          <w:sz w:val="28"/>
          <w:szCs w:val="28"/>
        </w:rPr>
        <w:lastRenderedPageBreak/>
        <w:t>грамматических норм) максимальный балл заработали  55% выпускников, а по ГК</w:t>
      </w:r>
      <w:proofErr w:type="gramStart"/>
      <w:r w:rsidRPr="006C7545">
        <w:rPr>
          <w:rFonts w:eastAsia="Calibri"/>
          <w:sz w:val="28"/>
          <w:szCs w:val="28"/>
        </w:rPr>
        <w:t>4</w:t>
      </w:r>
      <w:proofErr w:type="gramEnd"/>
      <w:r w:rsidRPr="006C7545">
        <w:rPr>
          <w:rFonts w:eastAsia="Calibri"/>
          <w:sz w:val="28"/>
          <w:szCs w:val="28"/>
        </w:rPr>
        <w:t xml:space="preserve"> — 70% (соблюдение речевых норм).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b/>
          <w:sz w:val="28"/>
          <w:szCs w:val="28"/>
        </w:rPr>
        <w:t>Анализ экзамена по русскому языку показывает</w:t>
      </w:r>
      <w:r w:rsidRPr="006C7545">
        <w:rPr>
          <w:rFonts w:eastAsia="Calibri"/>
          <w:sz w:val="28"/>
          <w:szCs w:val="28"/>
        </w:rPr>
        <w:t xml:space="preserve">, что для устранения   пробелов, выявленных в ходе выполнения заданий, необходимо обратить внимание на повторение и изучение следующих разделов школьного курса русского языка: </w:t>
      </w:r>
    </w:p>
    <w:p w:rsidR="00DC040B" w:rsidRPr="006C7545" w:rsidRDefault="00992099" w:rsidP="00E124B8">
      <w:pPr>
        <w:pStyle w:val="a9"/>
        <w:numPr>
          <w:ilvl w:val="0"/>
          <w:numId w:val="37"/>
        </w:numPr>
        <w:tabs>
          <w:tab w:val="left" w:pos="-142"/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877630" w:rsidRPr="006C7545">
        <w:rPr>
          <w:rFonts w:ascii="Times New Roman" w:eastAsia="Calibri" w:hAnsi="Times New Roman"/>
          <w:sz w:val="28"/>
          <w:szCs w:val="28"/>
        </w:rPr>
        <w:t xml:space="preserve">Знаки препинания в </w:t>
      </w:r>
      <w:proofErr w:type="gramStart"/>
      <w:r w:rsidR="00877630" w:rsidRPr="006C7545">
        <w:rPr>
          <w:rFonts w:ascii="Times New Roman" w:eastAsia="Calibri" w:hAnsi="Times New Roman"/>
          <w:sz w:val="28"/>
          <w:szCs w:val="28"/>
        </w:rPr>
        <w:t>сложносочиненном</w:t>
      </w:r>
      <w:proofErr w:type="gramEnd"/>
      <w:r w:rsidR="00877630" w:rsidRPr="006C7545">
        <w:rPr>
          <w:rFonts w:ascii="Times New Roman" w:eastAsia="Calibri" w:hAnsi="Times New Roman"/>
          <w:sz w:val="28"/>
          <w:szCs w:val="28"/>
        </w:rPr>
        <w:t xml:space="preserve"> и в сложноподчиненном предложениях</w:t>
      </w:r>
      <w:r>
        <w:rPr>
          <w:rFonts w:ascii="Times New Roman" w:eastAsia="Calibri" w:hAnsi="Times New Roman"/>
          <w:sz w:val="28"/>
          <w:szCs w:val="28"/>
        </w:rPr>
        <w:t>»</w:t>
      </w:r>
      <w:r w:rsidR="00877630" w:rsidRPr="006C7545">
        <w:rPr>
          <w:rFonts w:ascii="Times New Roman" w:eastAsia="Calibri" w:hAnsi="Times New Roman"/>
          <w:sz w:val="28"/>
          <w:szCs w:val="28"/>
        </w:rPr>
        <w:t>;</w:t>
      </w:r>
    </w:p>
    <w:p w:rsidR="00877630" w:rsidRPr="006C7545" w:rsidRDefault="00877630" w:rsidP="00E124B8">
      <w:pPr>
        <w:pStyle w:val="a9"/>
        <w:numPr>
          <w:ilvl w:val="0"/>
          <w:numId w:val="37"/>
        </w:numPr>
        <w:tabs>
          <w:tab w:val="left" w:pos="-142"/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6C7545">
        <w:rPr>
          <w:rFonts w:ascii="Times New Roman" w:eastAsia="Calibri" w:hAnsi="Times New Roman"/>
          <w:sz w:val="28"/>
          <w:szCs w:val="28"/>
        </w:rPr>
        <w:t xml:space="preserve"> </w:t>
      </w:r>
      <w:r w:rsidR="00992099">
        <w:rPr>
          <w:rFonts w:ascii="Times New Roman" w:eastAsia="Calibri" w:hAnsi="Times New Roman"/>
          <w:sz w:val="28"/>
          <w:szCs w:val="28"/>
        </w:rPr>
        <w:t>«</w:t>
      </w:r>
      <w:r w:rsidR="00DC040B" w:rsidRPr="006C7545">
        <w:rPr>
          <w:rFonts w:ascii="Times New Roman" w:eastAsia="Calibri" w:hAnsi="Times New Roman"/>
          <w:sz w:val="28"/>
          <w:szCs w:val="28"/>
        </w:rPr>
        <w:t>П</w:t>
      </w:r>
      <w:r w:rsidRPr="006C7545">
        <w:rPr>
          <w:rFonts w:ascii="Times New Roman" w:eastAsia="Calibri" w:hAnsi="Times New Roman"/>
          <w:sz w:val="28"/>
          <w:szCs w:val="28"/>
        </w:rPr>
        <w:t>унктуационный анализ</w:t>
      </w:r>
      <w:r w:rsidR="00DC040B" w:rsidRPr="006C7545">
        <w:rPr>
          <w:rFonts w:ascii="Times New Roman" w:eastAsia="Calibri" w:hAnsi="Times New Roman"/>
          <w:sz w:val="28"/>
          <w:szCs w:val="28"/>
        </w:rPr>
        <w:t xml:space="preserve"> сложных предложений</w:t>
      </w:r>
      <w:r w:rsidR="00992099">
        <w:rPr>
          <w:rFonts w:ascii="Times New Roman" w:eastAsia="Calibri" w:hAnsi="Times New Roman"/>
          <w:sz w:val="28"/>
          <w:szCs w:val="28"/>
        </w:rPr>
        <w:t>»</w:t>
      </w:r>
      <w:r w:rsidRPr="006C7545">
        <w:rPr>
          <w:rFonts w:ascii="Times New Roman" w:eastAsia="Calibri" w:hAnsi="Times New Roman"/>
          <w:sz w:val="28"/>
          <w:szCs w:val="28"/>
        </w:rPr>
        <w:t>;</w:t>
      </w:r>
    </w:p>
    <w:p w:rsidR="00877630" w:rsidRPr="006C7545" w:rsidRDefault="00992099" w:rsidP="00E124B8">
      <w:pPr>
        <w:pStyle w:val="a9"/>
        <w:widowControl w:val="0"/>
        <w:numPr>
          <w:ilvl w:val="0"/>
          <w:numId w:val="37"/>
        </w:numPr>
        <w:tabs>
          <w:tab w:val="left" w:pos="-142"/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DC040B" w:rsidRPr="006C7545">
        <w:rPr>
          <w:rFonts w:ascii="Times New Roman" w:eastAsia="Calibri" w:hAnsi="Times New Roman"/>
          <w:sz w:val="28"/>
          <w:szCs w:val="28"/>
        </w:rPr>
        <w:t>З</w:t>
      </w:r>
      <w:r w:rsidR="00877630" w:rsidRPr="006C7545">
        <w:rPr>
          <w:rFonts w:ascii="Times New Roman" w:eastAsia="Calibri" w:hAnsi="Times New Roman"/>
          <w:sz w:val="28"/>
          <w:szCs w:val="28"/>
        </w:rPr>
        <w:t>наки препинания в сложных предложениях с разными видами связи</w:t>
      </w:r>
      <w:r>
        <w:rPr>
          <w:rFonts w:ascii="Times New Roman" w:eastAsia="Calibri" w:hAnsi="Times New Roman"/>
          <w:sz w:val="28"/>
          <w:szCs w:val="28"/>
        </w:rPr>
        <w:t>»</w:t>
      </w:r>
      <w:r w:rsidR="00877630" w:rsidRPr="006C7545">
        <w:rPr>
          <w:rFonts w:ascii="Times New Roman" w:eastAsia="Calibri" w:hAnsi="Times New Roman"/>
          <w:sz w:val="28"/>
          <w:szCs w:val="28"/>
        </w:rPr>
        <w:t>;</w:t>
      </w:r>
    </w:p>
    <w:p w:rsidR="00877630" w:rsidRPr="006C7545" w:rsidRDefault="00992099" w:rsidP="00E124B8">
      <w:pPr>
        <w:pStyle w:val="a9"/>
        <w:widowControl w:val="0"/>
        <w:numPr>
          <w:ilvl w:val="0"/>
          <w:numId w:val="37"/>
        </w:numPr>
        <w:tabs>
          <w:tab w:val="left" w:pos="-142"/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DC040B" w:rsidRPr="006C7545">
        <w:rPr>
          <w:rFonts w:ascii="Times New Roman" w:eastAsia="Calibri" w:hAnsi="Times New Roman"/>
          <w:sz w:val="28"/>
          <w:szCs w:val="28"/>
        </w:rPr>
        <w:t>З</w:t>
      </w:r>
      <w:r w:rsidR="00877630" w:rsidRPr="006C7545">
        <w:rPr>
          <w:rFonts w:ascii="Times New Roman" w:eastAsia="Calibri" w:hAnsi="Times New Roman"/>
          <w:sz w:val="28"/>
          <w:szCs w:val="28"/>
        </w:rPr>
        <w:t xml:space="preserve">наки препинания при обособленных членах предложения </w:t>
      </w:r>
      <w:r w:rsidR="00E124B8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877630" w:rsidRPr="006C7545">
        <w:rPr>
          <w:rFonts w:ascii="Times New Roman" w:eastAsia="Calibri" w:hAnsi="Times New Roman"/>
          <w:sz w:val="28"/>
          <w:szCs w:val="28"/>
        </w:rPr>
        <w:t>(№ 9)</w:t>
      </w:r>
      <w:r>
        <w:rPr>
          <w:rFonts w:ascii="Times New Roman" w:eastAsia="Calibri" w:hAnsi="Times New Roman"/>
          <w:sz w:val="28"/>
          <w:szCs w:val="28"/>
        </w:rPr>
        <w:t>»</w:t>
      </w:r>
      <w:r w:rsidR="00877630" w:rsidRPr="006C7545">
        <w:rPr>
          <w:rFonts w:ascii="Times New Roman" w:eastAsia="Calibri" w:hAnsi="Times New Roman"/>
          <w:sz w:val="28"/>
          <w:szCs w:val="28"/>
        </w:rPr>
        <w:t>;</w:t>
      </w:r>
    </w:p>
    <w:p w:rsidR="00877630" w:rsidRPr="006C7545" w:rsidRDefault="00992099" w:rsidP="00E124B8">
      <w:pPr>
        <w:pStyle w:val="a9"/>
        <w:widowControl w:val="0"/>
        <w:numPr>
          <w:ilvl w:val="0"/>
          <w:numId w:val="37"/>
        </w:numPr>
        <w:tabs>
          <w:tab w:val="left" w:pos="-142"/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DC040B" w:rsidRPr="006C7545">
        <w:rPr>
          <w:rFonts w:ascii="Times New Roman" w:eastAsia="Calibri" w:hAnsi="Times New Roman"/>
          <w:sz w:val="28"/>
          <w:szCs w:val="28"/>
        </w:rPr>
        <w:t>З</w:t>
      </w:r>
      <w:r w:rsidR="00877630" w:rsidRPr="006C7545">
        <w:rPr>
          <w:rFonts w:ascii="Times New Roman" w:eastAsia="Calibri" w:hAnsi="Times New Roman"/>
          <w:sz w:val="28"/>
          <w:szCs w:val="28"/>
        </w:rPr>
        <w:t>наки препинания при вводных словах и конструкциях (№10)</w:t>
      </w:r>
      <w:r>
        <w:rPr>
          <w:rFonts w:ascii="Times New Roman" w:eastAsia="Calibri" w:hAnsi="Times New Roman"/>
          <w:sz w:val="28"/>
          <w:szCs w:val="28"/>
        </w:rPr>
        <w:t>»</w:t>
      </w:r>
      <w:r w:rsidR="00877630" w:rsidRPr="006C7545">
        <w:rPr>
          <w:rFonts w:ascii="Times New Roman" w:eastAsia="Calibri" w:hAnsi="Times New Roman"/>
          <w:sz w:val="28"/>
          <w:szCs w:val="28"/>
        </w:rPr>
        <w:t xml:space="preserve">; </w:t>
      </w:r>
    </w:p>
    <w:p w:rsidR="00877630" w:rsidRPr="006C7545" w:rsidRDefault="00992099" w:rsidP="00E124B8">
      <w:pPr>
        <w:pStyle w:val="a9"/>
        <w:widowControl w:val="0"/>
        <w:numPr>
          <w:ilvl w:val="0"/>
          <w:numId w:val="37"/>
        </w:numPr>
        <w:tabs>
          <w:tab w:val="left" w:pos="-142"/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DC040B" w:rsidRPr="006C7545">
        <w:rPr>
          <w:rFonts w:ascii="Times New Roman" w:eastAsia="Calibri" w:hAnsi="Times New Roman"/>
          <w:sz w:val="28"/>
          <w:szCs w:val="28"/>
        </w:rPr>
        <w:t>П</w:t>
      </w:r>
      <w:r w:rsidR="00877630" w:rsidRPr="006C7545">
        <w:rPr>
          <w:rFonts w:ascii="Times New Roman" w:eastAsia="Calibri" w:hAnsi="Times New Roman"/>
          <w:sz w:val="28"/>
          <w:szCs w:val="28"/>
        </w:rPr>
        <w:t>онятие о грамматической основе предложения (№ 8, 11)</w:t>
      </w:r>
      <w:r>
        <w:rPr>
          <w:rFonts w:ascii="Times New Roman" w:eastAsia="Calibri" w:hAnsi="Times New Roman"/>
          <w:sz w:val="28"/>
          <w:szCs w:val="28"/>
        </w:rPr>
        <w:t>»</w:t>
      </w:r>
      <w:r w:rsidR="00877630" w:rsidRPr="006C7545">
        <w:rPr>
          <w:rFonts w:ascii="Times New Roman" w:eastAsia="Calibri" w:hAnsi="Times New Roman"/>
          <w:sz w:val="28"/>
          <w:szCs w:val="28"/>
        </w:rPr>
        <w:t>.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Для устранения грамматических ошибок необходимо особое внимание обратить на формирование у учащихся умений: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 образовывать различные формы степеней сравнения прилагательных и наречий;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 определять смысловые границы предложений;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 устанавливать грамматическую связь между подлежащим и сказуемым.</w:t>
      </w:r>
    </w:p>
    <w:p w:rsidR="00877630" w:rsidRPr="006C7545" w:rsidRDefault="00877630" w:rsidP="00E124B8">
      <w:pPr>
        <w:ind w:firstLine="567"/>
        <w:jc w:val="both"/>
        <w:rPr>
          <w:rFonts w:eastAsia="Calibri"/>
          <w:b/>
          <w:sz w:val="28"/>
          <w:szCs w:val="28"/>
        </w:rPr>
      </w:pPr>
      <w:r w:rsidRPr="006C7545">
        <w:rPr>
          <w:rFonts w:eastAsia="Calibri"/>
          <w:sz w:val="28"/>
          <w:szCs w:val="28"/>
        </w:rPr>
        <w:t xml:space="preserve">Несмотря на то, что значительная часть </w:t>
      </w:r>
      <w:proofErr w:type="gramStart"/>
      <w:r w:rsidRPr="006C7545">
        <w:rPr>
          <w:rFonts w:eastAsia="Calibri"/>
          <w:sz w:val="28"/>
          <w:szCs w:val="28"/>
        </w:rPr>
        <w:t>обучающихся</w:t>
      </w:r>
      <w:proofErr w:type="gramEnd"/>
      <w:r w:rsidRPr="006C7545">
        <w:rPr>
          <w:rFonts w:eastAsia="Calibri"/>
          <w:sz w:val="28"/>
          <w:szCs w:val="28"/>
        </w:rPr>
        <w:t xml:space="preserve"> приступ</w:t>
      </w:r>
      <w:r w:rsidR="00204A6C" w:rsidRPr="006C7545">
        <w:rPr>
          <w:rFonts w:eastAsia="Calibri"/>
          <w:sz w:val="28"/>
          <w:szCs w:val="28"/>
        </w:rPr>
        <w:t>и</w:t>
      </w:r>
      <w:r w:rsidRPr="006C7545">
        <w:rPr>
          <w:rFonts w:eastAsia="Calibri"/>
          <w:sz w:val="28"/>
          <w:szCs w:val="28"/>
        </w:rPr>
        <w:t xml:space="preserve">ла  к выполнению части 3, </w:t>
      </w:r>
      <w:r w:rsidRPr="006C7545">
        <w:rPr>
          <w:rFonts w:eastAsia="Calibri"/>
          <w:b/>
          <w:sz w:val="28"/>
          <w:szCs w:val="28"/>
        </w:rPr>
        <w:t>необходимо: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проводить на уроках русского языка систематическую работу с текстами различных стилей (научно-популярного, публицистического, официально-делового, художественного);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учить понимать, анализировать, интерпретировать текст в знакомых и незнакомых познавательных ситуациях;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расширить диапазон текстов и заданий к ним на уроках по гуманитарным дисциплинам;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организовать эффективную работу по выработке коммуникативных умений учащихся: умение выражать собственную позицию по данной проблеме, аргументируя ее, умение отбирать и использовать необходимые языковые средства в зависимости от замысла высказывания;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усилить работу по изучению синтаксиса, пунктуации и орфографии;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систематически проводить работу с учащимися над пополнением словарного запаса;</w:t>
      </w:r>
    </w:p>
    <w:p w:rsidR="00877630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систематически использовать на уроках гуманитарных дисциплин работу со справочной и лингвистической литературой;</w:t>
      </w:r>
    </w:p>
    <w:p w:rsidR="00E72EE4" w:rsidRPr="006C7545" w:rsidRDefault="00877630" w:rsidP="00E124B8">
      <w:pPr>
        <w:ind w:firstLine="567"/>
        <w:jc w:val="both"/>
        <w:rPr>
          <w:rFonts w:eastAsia="Calibri"/>
          <w:sz w:val="28"/>
          <w:szCs w:val="28"/>
        </w:rPr>
      </w:pPr>
      <w:r w:rsidRPr="006C7545">
        <w:rPr>
          <w:rFonts w:eastAsia="Calibri"/>
          <w:sz w:val="28"/>
          <w:szCs w:val="28"/>
        </w:rPr>
        <w:lastRenderedPageBreak/>
        <w:t>-</w:t>
      </w:r>
      <w:r w:rsidR="00E124B8">
        <w:rPr>
          <w:rFonts w:eastAsia="Calibri"/>
          <w:sz w:val="28"/>
          <w:szCs w:val="28"/>
        </w:rPr>
        <w:t xml:space="preserve"> </w:t>
      </w:r>
      <w:r w:rsidRPr="006C7545">
        <w:rPr>
          <w:rFonts w:eastAsia="Calibri"/>
          <w:sz w:val="28"/>
          <w:szCs w:val="28"/>
        </w:rPr>
        <w:t>большое внимание уделять самостоятельной и исследовательской деятельности учащихся на уроках гуманитарных дисциплин,  поощряя  самостоятельность в выражении собственной позиции.</w:t>
      </w:r>
    </w:p>
    <w:p w:rsidR="00E72EE4" w:rsidRPr="006C7545" w:rsidRDefault="00E72EE4" w:rsidP="00E72EE4">
      <w:pPr>
        <w:ind w:firstLine="360"/>
        <w:jc w:val="both"/>
        <w:rPr>
          <w:iCs/>
          <w:sz w:val="28"/>
          <w:szCs w:val="28"/>
        </w:rPr>
      </w:pPr>
    </w:p>
    <w:p w:rsidR="00C64B5B" w:rsidRPr="006C7545" w:rsidRDefault="00847E34" w:rsidP="0044388C">
      <w:pPr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C7545">
        <w:rPr>
          <w:b/>
          <w:bCs/>
          <w:color w:val="000000"/>
          <w:sz w:val="28"/>
          <w:szCs w:val="28"/>
          <w:shd w:val="clear" w:color="auto" w:fill="FFFFFF"/>
        </w:rPr>
        <w:t>Рекомендации</w:t>
      </w:r>
      <w:r w:rsidR="00992099">
        <w:rPr>
          <w:b/>
          <w:bCs/>
          <w:color w:val="000000"/>
          <w:sz w:val="28"/>
          <w:szCs w:val="28"/>
          <w:shd w:val="clear" w:color="auto" w:fill="FFFFFF"/>
        </w:rPr>
        <w:t xml:space="preserve"> учителям русского языка</w:t>
      </w:r>
      <w:r w:rsidR="00C64B5B" w:rsidRPr="006C7545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204A6C" w:rsidRPr="006C7545" w:rsidRDefault="00204A6C" w:rsidP="0044388C">
      <w:pPr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14919" w:rsidRPr="006C7545" w:rsidRDefault="00C14919" w:rsidP="0044388C">
      <w:pPr>
        <w:ind w:firstLine="567"/>
        <w:jc w:val="both"/>
        <w:rPr>
          <w:sz w:val="28"/>
          <w:szCs w:val="28"/>
        </w:rPr>
      </w:pPr>
      <w:r w:rsidRPr="006C7545">
        <w:rPr>
          <w:sz w:val="28"/>
          <w:szCs w:val="28"/>
        </w:rPr>
        <w:t>1. Изучить результаты выполнения экзаменационных работ по русскому языку на заседаниях школьных методических объединений.</w:t>
      </w:r>
    </w:p>
    <w:p w:rsidR="00C14919" w:rsidRPr="006C7545" w:rsidRDefault="00C14919" w:rsidP="0044388C">
      <w:pPr>
        <w:ind w:firstLine="567"/>
        <w:jc w:val="both"/>
        <w:rPr>
          <w:sz w:val="28"/>
          <w:szCs w:val="28"/>
        </w:rPr>
      </w:pPr>
      <w:r w:rsidRPr="006C7545">
        <w:rPr>
          <w:sz w:val="28"/>
          <w:szCs w:val="28"/>
        </w:rPr>
        <w:t>2. Определить ряд мер по оказанию необходимой помощи учащимся, будущим выпускникам, при подготовке к итоговой аттестации.</w:t>
      </w:r>
    </w:p>
    <w:p w:rsidR="00C14919" w:rsidRPr="006C7545" w:rsidRDefault="00C14919" w:rsidP="0044388C">
      <w:pPr>
        <w:ind w:firstLine="567"/>
        <w:jc w:val="both"/>
        <w:rPr>
          <w:sz w:val="28"/>
          <w:szCs w:val="28"/>
        </w:rPr>
      </w:pPr>
      <w:r w:rsidRPr="006C7545">
        <w:rPr>
          <w:sz w:val="28"/>
          <w:szCs w:val="28"/>
        </w:rPr>
        <w:t xml:space="preserve">3. При написании сжатого изложения научить </w:t>
      </w:r>
      <w:proofErr w:type="gramStart"/>
      <w:r w:rsidRPr="006C7545">
        <w:rPr>
          <w:sz w:val="28"/>
          <w:szCs w:val="28"/>
        </w:rPr>
        <w:t>обучающихся</w:t>
      </w:r>
      <w:proofErr w:type="gramEnd"/>
      <w:r w:rsidRPr="006C7545">
        <w:rPr>
          <w:sz w:val="28"/>
          <w:szCs w:val="28"/>
        </w:rPr>
        <w:t xml:space="preserve"> кратко, в обобщенной форме</w:t>
      </w:r>
      <w:r w:rsidR="0015296F" w:rsidRPr="006C7545">
        <w:rPr>
          <w:sz w:val="28"/>
          <w:szCs w:val="28"/>
        </w:rPr>
        <w:t>,</w:t>
      </w:r>
      <w:r w:rsidRPr="006C7545">
        <w:rPr>
          <w:sz w:val="28"/>
          <w:szCs w:val="28"/>
        </w:rPr>
        <w:t xml:space="preserve"> освещать описанные в тексте факты, явления и события, глубже вдумываться в содержание произведения.</w:t>
      </w:r>
    </w:p>
    <w:p w:rsidR="00204A6C" w:rsidRPr="006C7545" w:rsidRDefault="00C14919" w:rsidP="0044388C">
      <w:pPr>
        <w:ind w:firstLine="567"/>
        <w:jc w:val="both"/>
        <w:rPr>
          <w:sz w:val="28"/>
          <w:szCs w:val="28"/>
        </w:rPr>
      </w:pPr>
      <w:r w:rsidRPr="006C7545">
        <w:rPr>
          <w:sz w:val="28"/>
          <w:szCs w:val="28"/>
        </w:rPr>
        <w:t>4. При написании сочинения-рассуждения научить учащих</w:t>
      </w:r>
      <w:r w:rsidR="00204A6C" w:rsidRPr="006C7545">
        <w:rPr>
          <w:sz w:val="28"/>
          <w:szCs w:val="28"/>
        </w:rPr>
        <w:t>ся аргументировать свои ответы.</w:t>
      </w:r>
    </w:p>
    <w:p w:rsidR="00204A6C" w:rsidRDefault="00C14919" w:rsidP="006C7545">
      <w:pPr>
        <w:ind w:firstLine="567"/>
        <w:jc w:val="both"/>
        <w:rPr>
          <w:sz w:val="28"/>
          <w:szCs w:val="28"/>
        </w:rPr>
      </w:pPr>
      <w:r w:rsidRPr="006C7545">
        <w:rPr>
          <w:sz w:val="28"/>
          <w:szCs w:val="28"/>
        </w:rPr>
        <w:t>5. Запланировать на уроках различные формы, направленные на формирование прочных знаний базового курса русского языка.</w:t>
      </w:r>
    </w:p>
    <w:p w:rsidR="006C7545" w:rsidRPr="006C7545" w:rsidRDefault="006C7545" w:rsidP="006C7545">
      <w:pPr>
        <w:ind w:firstLine="567"/>
        <w:jc w:val="both"/>
        <w:rPr>
          <w:sz w:val="28"/>
          <w:szCs w:val="28"/>
        </w:rPr>
      </w:pPr>
    </w:p>
    <w:p w:rsidR="007F4DC9" w:rsidRPr="006C7545" w:rsidRDefault="007F4DC9" w:rsidP="00B924C3">
      <w:pPr>
        <w:jc w:val="center"/>
        <w:rPr>
          <w:b/>
          <w:sz w:val="28"/>
          <w:szCs w:val="28"/>
        </w:rPr>
      </w:pPr>
      <w:r w:rsidRPr="006C7545">
        <w:rPr>
          <w:b/>
          <w:sz w:val="28"/>
          <w:szCs w:val="28"/>
        </w:rPr>
        <w:t>Математика</w:t>
      </w:r>
    </w:p>
    <w:p w:rsidR="00D60564" w:rsidRPr="00F3541E" w:rsidRDefault="00D60564" w:rsidP="00B924C3">
      <w:pPr>
        <w:ind w:firstLine="567"/>
        <w:jc w:val="center"/>
        <w:rPr>
          <w:b/>
        </w:rPr>
      </w:pPr>
    </w:p>
    <w:p w:rsidR="00F733F2" w:rsidRPr="00572243" w:rsidRDefault="00F733F2" w:rsidP="00B924C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rFonts w:eastAsia="TimesNewRomanPSMT"/>
          <w:sz w:val="28"/>
          <w:szCs w:val="28"/>
        </w:rPr>
        <w:t>Содержание  экзаменационных заданий по математике  находится в рамках</w:t>
      </w:r>
      <w:r w:rsidR="006C121D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содержания образования, обозначенного «Федеральным компонентом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государственного  стандарта общего образования. Математика. Основное  общее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образование» (Приказ Минобразования России от 05.03.2004 №1089  «Об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утверждении федерального компонента  государственных  образовательных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стандартов общего, основного общего и среднего  (полного) общего образования»).</w:t>
      </w:r>
    </w:p>
    <w:p w:rsidR="006C121D" w:rsidRPr="00572243" w:rsidRDefault="006C121D" w:rsidP="00B924C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rFonts w:eastAsia="TimesNewRomanPSMT"/>
          <w:sz w:val="28"/>
          <w:szCs w:val="28"/>
        </w:rPr>
        <w:t>В</w:t>
      </w:r>
      <w:r w:rsidR="00F733F2" w:rsidRPr="00572243">
        <w:rPr>
          <w:rFonts w:eastAsia="TimesNewRomanPSMT"/>
          <w:sz w:val="28"/>
          <w:szCs w:val="28"/>
        </w:rPr>
        <w:t xml:space="preserve"> части  провед</w:t>
      </w:r>
      <w:r w:rsidR="00992099">
        <w:rPr>
          <w:rFonts w:eastAsia="TimesNewRomanPSMT"/>
          <w:sz w:val="28"/>
          <w:szCs w:val="28"/>
        </w:rPr>
        <w:t xml:space="preserve">ения экзамена по   математике </w:t>
      </w:r>
      <w:r w:rsidR="00F733F2" w:rsidRPr="00572243">
        <w:rPr>
          <w:rFonts w:eastAsia="TimesNewRomanPSMT"/>
          <w:sz w:val="28"/>
          <w:szCs w:val="28"/>
        </w:rPr>
        <w:t xml:space="preserve"> представлены  все разделы </w:t>
      </w:r>
      <w:r w:rsidR="00992099">
        <w:rPr>
          <w:rFonts w:eastAsia="TimesNewRomanPSMT"/>
          <w:sz w:val="28"/>
          <w:szCs w:val="28"/>
        </w:rPr>
        <w:t xml:space="preserve">ее </w:t>
      </w:r>
      <w:r w:rsidR="001E59F0">
        <w:rPr>
          <w:rFonts w:eastAsia="TimesNewRomanPSMT"/>
          <w:sz w:val="28"/>
          <w:szCs w:val="28"/>
        </w:rPr>
        <w:t>курса</w:t>
      </w:r>
      <w:r w:rsidR="00F733F2" w:rsidRPr="00572243">
        <w:rPr>
          <w:rFonts w:eastAsia="TimesNewRomanPSMT"/>
          <w:sz w:val="28"/>
          <w:szCs w:val="28"/>
        </w:rPr>
        <w:t xml:space="preserve">,  в частности, задания по  курсу   </w:t>
      </w:r>
      <w:r w:rsidR="001E59F0">
        <w:rPr>
          <w:rFonts w:eastAsia="TimesNewRomanPSMT"/>
          <w:sz w:val="28"/>
          <w:szCs w:val="28"/>
        </w:rPr>
        <w:t>«</w:t>
      </w:r>
      <w:r w:rsidR="001E59F0">
        <w:rPr>
          <w:iCs/>
          <w:sz w:val="28"/>
          <w:szCs w:val="28"/>
        </w:rPr>
        <w:t>Геометрия»</w:t>
      </w:r>
      <w:r w:rsidR="00F733F2" w:rsidRPr="00572243">
        <w:rPr>
          <w:iCs/>
          <w:sz w:val="28"/>
          <w:szCs w:val="28"/>
        </w:rPr>
        <w:t xml:space="preserve"> </w:t>
      </w:r>
      <w:r w:rsidR="00F733F2" w:rsidRPr="00572243">
        <w:rPr>
          <w:rFonts w:eastAsia="TimesNewRomanPSMT"/>
          <w:sz w:val="28"/>
          <w:szCs w:val="28"/>
        </w:rPr>
        <w:t xml:space="preserve">и разделу </w:t>
      </w:r>
      <w:r w:rsidR="001E59F0">
        <w:rPr>
          <w:rFonts w:eastAsia="TimesNewRomanPSMT"/>
          <w:sz w:val="28"/>
          <w:szCs w:val="28"/>
        </w:rPr>
        <w:t>«</w:t>
      </w:r>
      <w:r w:rsidR="001E59F0">
        <w:rPr>
          <w:iCs/>
          <w:sz w:val="28"/>
          <w:szCs w:val="28"/>
        </w:rPr>
        <w:t>Э</w:t>
      </w:r>
      <w:r w:rsidR="00F733F2" w:rsidRPr="00572243">
        <w:rPr>
          <w:iCs/>
          <w:sz w:val="28"/>
          <w:szCs w:val="28"/>
        </w:rPr>
        <w:t>лементы статистики и теории вероятностей</w:t>
      </w:r>
      <w:r w:rsidR="001E59F0">
        <w:rPr>
          <w:iCs/>
          <w:sz w:val="28"/>
          <w:szCs w:val="28"/>
        </w:rPr>
        <w:t>»</w:t>
      </w:r>
      <w:r w:rsidR="00F733F2" w:rsidRPr="00572243">
        <w:rPr>
          <w:rFonts w:eastAsia="TimesNewRomanPSMT"/>
          <w:sz w:val="28"/>
          <w:szCs w:val="28"/>
        </w:rPr>
        <w:t>.</w:t>
      </w:r>
      <w:r w:rsidRPr="00572243">
        <w:rPr>
          <w:rFonts w:eastAsia="TimesNewRomanPSMT"/>
          <w:sz w:val="28"/>
          <w:szCs w:val="28"/>
        </w:rPr>
        <w:t xml:space="preserve"> </w:t>
      </w:r>
    </w:p>
    <w:p w:rsidR="00F733F2" w:rsidRPr="00572243" w:rsidRDefault="00F733F2" w:rsidP="00B924C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rFonts w:eastAsia="TimesNewRomanPSMT"/>
          <w:sz w:val="28"/>
          <w:szCs w:val="28"/>
        </w:rPr>
        <w:t>Работа состо</w:t>
      </w:r>
      <w:r w:rsidR="00660067" w:rsidRPr="00572243">
        <w:rPr>
          <w:rFonts w:eastAsia="TimesNewRomanPSMT"/>
          <w:sz w:val="28"/>
          <w:szCs w:val="28"/>
        </w:rPr>
        <w:t>яла</w:t>
      </w:r>
      <w:r w:rsidRPr="00572243">
        <w:rPr>
          <w:rFonts w:eastAsia="TimesNewRomanPSMT"/>
          <w:sz w:val="28"/>
          <w:szCs w:val="28"/>
        </w:rPr>
        <w:t xml:space="preserve"> из трех модулей: «Алгебра», «Геометрия», «Реальная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математика». В модули  «Алгебра» и «Геометрия» входи</w:t>
      </w:r>
      <w:r w:rsidR="00660067" w:rsidRPr="00572243">
        <w:rPr>
          <w:rFonts w:eastAsia="TimesNewRomanPSMT"/>
          <w:sz w:val="28"/>
          <w:szCs w:val="28"/>
        </w:rPr>
        <w:t>ли</w:t>
      </w:r>
      <w:r w:rsidRPr="00572243">
        <w:rPr>
          <w:rFonts w:eastAsia="TimesNewRomanPSMT"/>
          <w:sz w:val="28"/>
          <w:szCs w:val="28"/>
        </w:rPr>
        <w:t xml:space="preserve"> две  части, соответствующие   проверке на базовом и повышенном  уровнях, в модуль  «Реальная  </w:t>
      </w:r>
      <w:r w:rsidRPr="00572243">
        <w:rPr>
          <w:sz w:val="28"/>
          <w:szCs w:val="28"/>
        </w:rPr>
        <w:t>математика</w:t>
      </w:r>
      <w:r w:rsidRPr="00572243">
        <w:rPr>
          <w:rFonts w:eastAsia="TimesNewRomanPSMT"/>
          <w:sz w:val="28"/>
          <w:szCs w:val="28"/>
        </w:rPr>
        <w:t>» - одна часть, соответствующая проверке на базовом уровне.</w:t>
      </w:r>
    </w:p>
    <w:p w:rsidR="00F733F2" w:rsidRPr="00572243" w:rsidRDefault="00F733F2" w:rsidP="00B924C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proofErr w:type="gramStart"/>
      <w:r w:rsidRPr="00572243">
        <w:rPr>
          <w:rFonts w:eastAsia="TimesNewRomanPSMT"/>
          <w:sz w:val="28"/>
          <w:szCs w:val="28"/>
        </w:rPr>
        <w:t>При  проверке базовой математической компетентности учащиеся должны</w:t>
      </w:r>
      <w:r w:rsidR="00660067" w:rsidRPr="00572243">
        <w:rPr>
          <w:rFonts w:eastAsia="TimesNewRomanPSMT"/>
          <w:sz w:val="28"/>
          <w:szCs w:val="28"/>
        </w:rPr>
        <w:t xml:space="preserve"> были </w:t>
      </w:r>
      <w:r w:rsidRPr="00572243">
        <w:rPr>
          <w:rFonts w:eastAsia="TimesNewRomanPSMT"/>
          <w:sz w:val="28"/>
          <w:szCs w:val="28"/>
        </w:rPr>
        <w:t>продемонстрировать: владение  основными алгоритмами, знание и  понимание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ключевых   элементов  содержания  (математических  понятий, их свойств,  приемов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решения задач и пр.), умение  пользоваться математической записью,  применять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знания  к решению</w:t>
      </w:r>
      <w:r w:rsidR="006C121D" w:rsidRPr="00572243">
        <w:rPr>
          <w:rFonts w:eastAsia="TimesNewRomanPSMT"/>
          <w:sz w:val="28"/>
          <w:szCs w:val="28"/>
        </w:rPr>
        <w:t xml:space="preserve"> математических задач</w:t>
      </w:r>
      <w:r w:rsidRPr="00572243">
        <w:rPr>
          <w:rFonts w:eastAsia="TimesNewRomanPSMT"/>
          <w:sz w:val="28"/>
          <w:szCs w:val="28"/>
        </w:rPr>
        <w:t>, не сводящихся к прямому  применению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алгоритма,  а также применять математические  знания в простейших практических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>ситуациях.</w:t>
      </w:r>
      <w:proofErr w:type="gramEnd"/>
    </w:p>
    <w:p w:rsidR="003240FA" w:rsidRDefault="003240FA" w:rsidP="00B924C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72243">
        <w:rPr>
          <w:bCs/>
          <w:sz w:val="28"/>
          <w:szCs w:val="28"/>
        </w:rPr>
        <w:t>Работа оценивалась по схеме перевода общего балла в отметку по пятибалльной шкале (таблица</w:t>
      </w:r>
      <w:proofErr w:type="gramStart"/>
      <w:r w:rsidR="008A31E0" w:rsidRPr="00572243">
        <w:rPr>
          <w:bCs/>
          <w:sz w:val="28"/>
          <w:szCs w:val="28"/>
        </w:rPr>
        <w:t>1</w:t>
      </w:r>
      <w:proofErr w:type="gramEnd"/>
      <w:r w:rsidRPr="00572243">
        <w:rPr>
          <w:bCs/>
          <w:sz w:val="28"/>
          <w:szCs w:val="28"/>
        </w:rPr>
        <w:t xml:space="preserve">). </w:t>
      </w:r>
    </w:p>
    <w:p w:rsidR="003240FA" w:rsidRPr="00F3541E" w:rsidRDefault="003240FA" w:rsidP="003240FA">
      <w:pPr>
        <w:ind w:firstLine="540"/>
        <w:jc w:val="right"/>
        <w:rPr>
          <w:bCs/>
          <w:i/>
        </w:rPr>
      </w:pPr>
      <w:r w:rsidRPr="00F3541E">
        <w:rPr>
          <w:bCs/>
          <w:i/>
        </w:rPr>
        <w:lastRenderedPageBreak/>
        <w:t>Шкала перерасчета первичного балла за выполнение экзаменационной работы в отметку по пятибал</w:t>
      </w:r>
      <w:r w:rsidR="00B924C3" w:rsidRPr="00F3541E">
        <w:rPr>
          <w:bCs/>
          <w:i/>
        </w:rPr>
        <w:t>льной шкале</w:t>
      </w:r>
    </w:p>
    <w:p w:rsidR="000F24F5" w:rsidRPr="00F3541E" w:rsidRDefault="000F24F5" w:rsidP="008230CB">
      <w:pPr>
        <w:rPr>
          <w:bCs/>
          <w:i/>
        </w:rPr>
      </w:pPr>
    </w:p>
    <w:p w:rsidR="003240FA" w:rsidRPr="00F3541E" w:rsidRDefault="003240FA" w:rsidP="003240FA">
      <w:pPr>
        <w:ind w:firstLine="540"/>
        <w:jc w:val="right"/>
        <w:rPr>
          <w:b/>
          <w:bCs/>
          <w:i/>
        </w:rPr>
      </w:pPr>
      <w:r w:rsidRPr="00F3541E">
        <w:rPr>
          <w:b/>
          <w:bCs/>
          <w:i/>
        </w:rPr>
        <w:t>Алгебра</w:t>
      </w:r>
    </w:p>
    <w:p w:rsidR="00B924C3" w:rsidRPr="00F3541E" w:rsidRDefault="00B924C3" w:rsidP="003240FA">
      <w:pPr>
        <w:ind w:firstLine="540"/>
        <w:jc w:val="right"/>
        <w:rPr>
          <w:bCs/>
          <w:i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701"/>
        <w:gridCol w:w="1843"/>
      </w:tblGrid>
      <w:tr w:rsidR="003240FA" w:rsidRPr="00F3541E" w:rsidTr="00B924C3">
        <w:tc>
          <w:tcPr>
            <w:tcW w:w="2235" w:type="dxa"/>
            <w:shd w:val="clear" w:color="auto" w:fill="auto"/>
            <w:vAlign w:val="center"/>
          </w:tcPr>
          <w:p w:rsidR="003240FA" w:rsidRPr="00F3541E" w:rsidRDefault="003240FA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Отметка по пятибалльной шкале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0FA" w:rsidRPr="00F3541E" w:rsidRDefault="003240FA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0FA" w:rsidRPr="00F3541E" w:rsidRDefault="003240FA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«3»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0FA" w:rsidRPr="00F3541E" w:rsidRDefault="003240FA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«4»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0FA" w:rsidRPr="00F3541E" w:rsidRDefault="003240FA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«5»</w:t>
            </w:r>
          </w:p>
        </w:tc>
      </w:tr>
      <w:tr w:rsidR="003240FA" w:rsidRPr="00F3541E" w:rsidTr="0045694D">
        <w:trPr>
          <w:trHeight w:val="728"/>
        </w:trPr>
        <w:tc>
          <w:tcPr>
            <w:tcW w:w="2235" w:type="dxa"/>
            <w:shd w:val="clear" w:color="auto" w:fill="auto"/>
            <w:vAlign w:val="center"/>
          </w:tcPr>
          <w:p w:rsidR="003240FA" w:rsidRPr="00F3541E" w:rsidRDefault="00D32BEF" w:rsidP="00B924C3">
            <w:pPr>
              <w:jc w:val="center"/>
              <w:rPr>
                <w:bCs/>
              </w:rPr>
            </w:pPr>
            <w:r w:rsidRPr="00F3541E">
              <w:rPr>
                <w:bCs/>
                <w:i/>
              </w:rPr>
              <w:t>Суммарный балл за работу в целом</w:t>
            </w:r>
          </w:p>
        </w:tc>
        <w:tc>
          <w:tcPr>
            <w:tcW w:w="1559" w:type="dxa"/>
            <w:shd w:val="clear" w:color="auto" w:fill="auto"/>
          </w:tcPr>
          <w:p w:rsidR="003240FA" w:rsidRPr="00F3541E" w:rsidRDefault="003240FA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0–</w:t>
            </w:r>
            <w:r w:rsidR="00D32BEF" w:rsidRPr="00F3541E"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240FA" w:rsidRPr="00F3541E" w:rsidRDefault="00D32BEF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6-11</w:t>
            </w:r>
          </w:p>
        </w:tc>
        <w:tc>
          <w:tcPr>
            <w:tcW w:w="1701" w:type="dxa"/>
            <w:shd w:val="clear" w:color="auto" w:fill="auto"/>
          </w:tcPr>
          <w:p w:rsidR="003240FA" w:rsidRPr="00F3541E" w:rsidRDefault="00D32BEF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12-16</w:t>
            </w:r>
          </w:p>
          <w:p w:rsidR="003240FA" w:rsidRPr="00F3541E" w:rsidRDefault="003240FA" w:rsidP="00B924C3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D32BEF" w:rsidRPr="00F3541E" w:rsidRDefault="00D32BEF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17-23</w:t>
            </w:r>
          </w:p>
          <w:p w:rsidR="003240FA" w:rsidRPr="00F3541E" w:rsidRDefault="003240FA" w:rsidP="00B924C3">
            <w:pPr>
              <w:jc w:val="center"/>
              <w:rPr>
                <w:bCs/>
              </w:rPr>
            </w:pPr>
          </w:p>
        </w:tc>
      </w:tr>
    </w:tbl>
    <w:p w:rsidR="00E33E2E" w:rsidRPr="00F3541E" w:rsidRDefault="00E33E2E" w:rsidP="00215DCA">
      <w:pPr>
        <w:ind w:firstLine="540"/>
        <w:jc w:val="right"/>
        <w:rPr>
          <w:bCs/>
          <w:i/>
        </w:rPr>
      </w:pPr>
    </w:p>
    <w:p w:rsidR="0006768F" w:rsidRPr="00F3541E" w:rsidRDefault="0006768F" w:rsidP="00215DCA">
      <w:pPr>
        <w:ind w:firstLine="540"/>
        <w:jc w:val="right"/>
        <w:rPr>
          <w:b/>
          <w:bCs/>
          <w:i/>
        </w:rPr>
      </w:pPr>
    </w:p>
    <w:p w:rsidR="00215DCA" w:rsidRPr="00F3541E" w:rsidRDefault="00E33E2E" w:rsidP="00215DCA">
      <w:pPr>
        <w:ind w:firstLine="540"/>
        <w:jc w:val="right"/>
        <w:rPr>
          <w:b/>
          <w:bCs/>
          <w:i/>
        </w:rPr>
      </w:pPr>
      <w:r w:rsidRPr="00F3541E">
        <w:rPr>
          <w:b/>
          <w:bCs/>
          <w:i/>
        </w:rPr>
        <w:t>Геометрия</w:t>
      </w:r>
    </w:p>
    <w:p w:rsidR="003240FA" w:rsidRPr="00F3541E" w:rsidRDefault="003240FA" w:rsidP="003240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701"/>
        <w:gridCol w:w="1843"/>
      </w:tblGrid>
      <w:tr w:rsidR="00E33E2E" w:rsidRPr="00F3541E" w:rsidTr="00B924C3">
        <w:tc>
          <w:tcPr>
            <w:tcW w:w="2235" w:type="dxa"/>
            <w:shd w:val="clear" w:color="auto" w:fill="auto"/>
            <w:vAlign w:val="center"/>
          </w:tcPr>
          <w:p w:rsidR="00E33E2E" w:rsidRPr="00F3541E" w:rsidRDefault="00E33E2E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Отметка по пятибалльной шкале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3E2E" w:rsidRPr="00F3541E" w:rsidRDefault="00E33E2E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E2E" w:rsidRPr="00F3541E" w:rsidRDefault="00E33E2E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«3»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E2E" w:rsidRPr="00F3541E" w:rsidRDefault="00E33E2E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«4»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E2E" w:rsidRPr="00F3541E" w:rsidRDefault="00E33E2E" w:rsidP="00B924C3">
            <w:pPr>
              <w:jc w:val="center"/>
              <w:rPr>
                <w:bCs/>
                <w:i/>
              </w:rPr>
            </w:pPr>
            <w:r w:rsidRPr="00F3541E">
              <w:rPr>
                <w:bCs/>
                <w:i/>
              </w:rPr>
              <w:t>«5»</w:t>
            </w:r>
          </w:p>
        </w:tc>
      </w:tr>
      <w:tr w:rsidR="00E33E2E" w:rsidRPr="00F3541E" w:rsidTr="0045694D">
        <w:trPr>
          <w:trHeight w:val="679"/>
        </w:trPr>
        <w:tc>
          <w:tcPr>
            <w:tcW w:w="2235" w:type="dxa"/>
            <w:shd w:val="clear" w:color="auto" w:fill="auto"/>
            <w:vAlign w:val="center"/>
          </w:tcPr>
          <w:p w:rsidR="00E33E2E" w:rsidRPr="00F3541E" w:rsidRDefault="00E33E2E" w:rsidP="00B924C3">
            <w:pPr>
              <w:jc w:val="center"/>
              <w:rPr>
                <w:bCs/>
              </w:rPr>
            </w:pPr>
            <w:r w:rsidRPr="00F3541E">
              <w:rPr>
                <w:bCs/>
                <w:i/>
              </w:rPr>
              <w:t>Суммарный балл за работу в целом</w:t>
            </w:r>
          </w:p>
        </w:tc>
        <w:tc>
          <w:tcPr>
            <w:tcW w:w="1559" w:type="dxa"/>
            <w:shd w:val="clear" w:color="auto" w:fill="auto"/>
          </w:tcPr>
          <w:p w:rsidR="00E33E2E" w:rsidRPr="00F3541E" w:rsidRDefault="00E33E2E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0–</w:t>
            </w:r>
            <w:r w:rsidR="007F6137" w:rsidRPr="00F3541E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33E2E" w:rsidRPr="00F3541E" w:rsidRDefault="00E33E2E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3-4</w:t>
            </w:r>
          </w:p>
        </w:tc>
        <w:tc>
          <w:tcPr>
            <w:tcW w:w="1701" w:type="dxa"/>
            <w:shd w:val="clear" w:color="auto" w:fill="auto"/>
          </w:tcPr>
          <w:p w:rsidR="00E33E2E" w:rsidRPr="00F3541E" w:rsidRDefault="00E33E2E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5-8</w:t>
            </w:r>
          </w:p>
          <w:p w:rsidR="00E33E2E" w:rsidRPr="00F3541E" w:rsidRDefault="00E33E2E" w:rsidP="00B924C3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33E2E" w:rsidRPr="00F3541E" w:rsidRDefault="00E33E2E" w:rsidP="00B924C3">
            <w:pPr>
              <w:jc w:val="center"/>
              <w:rPr>
                <w:bCs/>
              </w:rPr>
            </w:pPr>
            <w:r w:rsidRPr="00F3541E">
              <w:rPr>
                <w:bCs/>
              </w:rPr>
              <w:t>9-15</w:t>
            </w:r>
          </w:p>
          <w:p w:rsidR="00E33E2E" w:rsidRPr="00F3541E" w:rsidRDefault="00E33E2E" w:rsidP="00B924C3">
            <w:pPr>
              <w:jc w:val="center"/>
              <w:rPr>
                <w:bCs/>
              </w:rPr>
            </w:pPr>
          </w:p>
        </w:tc>
      </w:tr>
    </w:tbl>
    <w:p w:rsidR="00B63EA8" w:rsidRPr="00F3541E" w:rsidRDefault="00B63EA8" w:rsidP="0006768F">
      <w:pPr>
        <w:ind w:firstLine="567"/>
      </w:pPr>
    </w:p>
    <w:p w:rsidR="0038698D" w:rsidRPr="00572243" w:rsidRDefault="0038698D" w:rsidP="0006768F">
      <w:pPr>
        <w:ind w:firstLine="567"/>
        <w:rPr>
          <w:sz w:val="28"/>
          <w:szCs w:val="28"/>
        </w:rPr>
      </w:pPr>
      <w:proofErr w:type="gramStart"/>
      <w:r w:rsidRPr="00572243">
        <w:rPr>
          <w:sz w:val="28"/>
          <w:szCs w:val="28"/>
        </w:rPr>
        <w:t>В 2015 году в государственной  итоговой аттестации в форме ОГЭ по математике приняли участие 1256</w:t>
      </w:r>
      <w:r w:rsidRPr="00572243">
        <w:rPr>
          <w:b/>
          <w:i/>
          <w:sz w:val="28"/>
          <w:szCs w:val="28"/>
        </w:rPr>
        <w:t xml:space="preserve"> </w:t>
      </w:r>
      <w:r w:rsidRPr="00572243">
        <w:rPr>
          <w:sz w:val="28"/>
          <w:szCs w:val="28"/>
        </w:rPr>
        <w:t xml:space="preserve">выпускников  </w:t>
      </w:r>
      <w:r w:rsidRPr="00572243">
        <w:rPr>
          <w:sz w:val="28"/>
          <w:szCs w:val="28"/>
          <w:lang w:val="en-US"/>
        </w:rPr>
        <w:t>IX</w:t>
      </w:r>
      <w:r w:rsidRPr="00572243">
        <w:rPr>
          <w:sz w:val="28"/>
          <w:szCs w:val="28"/>
        </w:rPr>
        <w:t xml:space="preserve"> классов  (96,9 % от общего числа выпускников </w:t>
      </w:r>
      <w:r w:rsidRPr="00572243">
        <w:rPr>
          <w:sz w:val="28"/>
          <w:szCs w:val="28"/>
          <w:lang w:val="en-US"/>
        </w:rPr>
        <w:t>IX</w:t>
      </w:r>
      <w:r w:rsidRPr="00572243">
        <w:rPr>
          <w:sz w:val="28"/>
          <w:szCs w:val="28"/>
        </w:rPr>
        <w:t xml:space="preserve"> классов) из 26 общеобразовательных учреждений города Майкопа и 24 обучающихся </w:t>
      </w:r>
      <w:r w:rsidRPr="00572243">
        <w:rPr>
          <w:sz w:val="28"/>
          <w:szCs w:val="28"/>
          <w:lang w:val="en-US"/>
        </w:rPr>
        <w:t>IX</w:t>
      </w:r>
      <w:r w:rsidRPr="00572243">
        <w:rPr>
          <w:sz w:val="28"/>
          <w:szCs w:val="28"/>
        </w:rPr>
        <w:t xml:space="preserve"> классов (1,09 % от общего количества выпускников </w:t>
      </w:r>
      <w:r w:rsidRPr="00572243">
        <w:rPr>
          <w:sz w:val="28"/>
          <w:szCs w:val="28"/>
          <w:lang w:val="en-US"/>
        </w:rPr>
        <w:t>IX</w:t>
      </w:r>
      <w:r w:rsidRPr="00572243">
        <w:rPr>
          <w:sz w:val="28"/>
          <w:szCs w:val="28"/>
        </w:rPr>
        <w:t xml:space="preserve"> классов)  из ОУ №№ 11, 15, 23, 24) в форме ГВЭ.</w:t>
      </w:r>
      <w:proofErr w:type="gramEnd"/>
    </w:p>
    <w:p w:rsidR="0038698D" w:rsidRDefault="0038698D" w:rsidP="0006768F">
      <w:pPr>
        <w:ind w:firstLine="567"/>
        <w:rPr>
          <w:sz w:val="28"/>
          <w:szCs w:val="28"/>
        </w:rPr>
      </w:pPr>
    </w:p>
    <w:p w:rsidR="001D6ABE" w:rsidRPr="00F3541E" w:rsidRDefault="00165537" w:rsidP="00165537">
      <w:pPr>
        <w:jc w:val="center"/>
        <w:rPr>
          <w:b/>
          <w:i/>
        </w:rPr>
      </w:pPr>
      <w:r w:rsidRPr="00F3541E">
        <w:rPr>
          <w:b/>
          <w:i/>
        </w:rPr>
        <w:t xml:space="preserve">Количество выпускников </w:t>
      </w:r>
      <w:r w:rsidRPr="00F3541E">
        <w:rPr>
          <w:b/>
          <w:i/>
          <w:lang w:val="en-US"/>
        </w:rPr>
        <w:t>IX</w:t>
      </w:r>
      <w:r w:rsidRPr="00F3541E">
        <w:rPr>
          <w:b/>
          <w:i/>
        </w:rPr>
        <w:t xml:space="preserve"> классов  общеобразовательных учреждений</w:t>
      </w:r>
    </w:p>
    <w:p w:rsidR="0038698D" w:rsidRPr="00F3541E" w:rsidRDefault="00165537" w:rsidP="00165537">
      <w:pPr>
        <w:jc w:val="center"/>
        <w:rPr>
          <w:b/>
          <w:i/>
        </w:rPr>
      </w:pPr>
      <w:r w:rsidRPr="00F3541E">
        <w:rPr>
          <w:b/>
          <w:i/>
        </w:rPr>
        <w:t xml:space="preserve"> г. Майкопа, </w:t>
      </w:r>
      <w:proofErr w:type="gramStart"/>
      <w:r w:rsidRPr="00F3541E">
        <w:rPr>
          <w:b/>
          <w:i/>
        </w:rPr>
        <w:t>участвовавших</w:t>
      </w:r>
      <w:proofErr w:type="gramEnd"/>
      <w:r w:rsidRPr="00F3541E">
        <w:rPr>
          <w:b/>
          <w:i/>
        </w:rPr>
        <w:t xml:space="preserve">  в ГИА в форме ОГЭ</w:t>
      </w:r>
    </w:p>
    <w:p w:rsidR="0038698D" w:rsidRPr="00F3541E" w:rsidRDefault="008160E4" w:rsidP="0006768F">
      <w:pPr>
        <w:ind w:firstLine="567"/>
      </w:pPr>
      <w:r w:rsidRPr="00F3541E">
        <w:rPr>
          <w:noProof/>
          <w:color w:val="000000"/>
        </w:rPr>
        <w:drawing>
          <wp:inline distT="0" distB="0" distL="0" distR="0" wp14:anchorId="1115D2CB" wp14:editId="0D446900">
            <wp:extent cx="5237968" cy="2709080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3EA8" w:rsidRPr="00F3541E" w:rsidRDefault="00B63EA8" w:rsidP="00572243"/>
    <w:p w:rsidR="00B63EA8" w:rsidRPr="00572243" w:rsidRDefault="001D6ABE" w:rsidP="0006768F">
      <w:pPr>
        <w:ind w:firstLine="567"/>
        <w:rPr>
          <w:sz w:val="28"/>
          <w:szCs w:val="28"/>
        </w:rPr>
      </w:pPr>
      <w:r w:rsidRPr="00572243">
        <w:rPr>
          <w:sz w:val="28"/>
          <w:szCs w:val="28"/>
        </w:rPr>
        <w:t>На выполнение экзаменационной работы было отведено 3 часа 55 минут.</w:t>
      </w:r>
      <w:r w:rsidR="00B77723" w:rsidRPr="00572243">
        <w:rPr>
          <w:sz w:val="28"/>
          <w:szCs w:val="28"/>
        </w:rPr>
        <w:t xml:space="preserve"> Проверка осуществлялась членами предметной комиссии.</w:t>
      </w:r>
    </w:p>
    <w:p w:rsidR="0006768F" w:rsidRPr="00572243" w:rsidRDefault="00B77723" w:rsidP="00162A12">
      <w:pPr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sz w:val="28"/>
          <w:szCs w:val="28"/>
        </w:rPr>
        <w:t>Р</w:t>
      </w:r>
      <w:r w:rsidR="0006768F" w:rsidRPr="00572243">
        <w:rPr>
          <w:sz w:val="28"/>
          <w:szCs w:val="28"/>
        </w:rPr>
        <w:t>езульт</w:t>
      </w:r>
      <w:r w:rsidR="00162A12" w:rsidRPr="00572243">
        <w:rPr>
          <w:sz w:val="28"/>
          <w:szCs w:val="28"/>
        </w:rPr>
        <w:t>аты</w:t>
      </w:r>
      <w:r w:rsidR="0006768F" w:rsidRPr="00572243">
        <w:rPr>
          <w:sz w:val="28"/>
          <w:szCs w:val="28"/>
        </w:rPr>
        <w:t xml:space="preserve"> государственной итоговой аттестации  выпускников </w:t>
      </w:r>
      <w:r w:rsidR="0006768F" w:rsidRPr="00572243">
        <w:rPr>
          <w:sz w:val="28"/>
          <w:szCs w:val="28"/>
          <w:lang w:val="en-US"/>
        </w:rPr>
        <w:t>IX</w:t>
      </w:r>
      <w:r w:rsidR="0006768F" w:rsidRPr="00572243">
        <w:rPr>
          <w:sz w:val="28"/>
          <w:szCs w:val="28"/>
        </w:rPr>
        <w:t xml:space="preserve"> классов общеобразовательных учреждений города Майкопа по </w:t>
      </w:r>
      <w:r w:rsidR="0006768F" w:rsidRPr="00572243">
        <w:rPr>
          <w:sz w:val="28"/>
          <w:szCs w:val="28"/>
        </w:rPr>
        <w:lastRenderedPageBreak/>
        <w:t>математике в  форме ОГЭ и ГВЭ   в 2015 году представлен</w:t>
      </w:r>
      <w:r w:rsidRPr="00572243">
        <w:rPr>
          <w:sz w:val="28"/>
          <w:szCs w:val="28"/>
        </w:rPr>
        <w:t>ы</w:t>
      </w:r>
      <w:r w:rsidR="0006768F" w:rsidRPr="00572243">
        <w:rPr>
          <w:sz w:val="28"/>
          <w:szCs w:val="28"/>
        </w:rPr>
        <w:t xml:space="preserve">  в таблицах №2-</w:t>
      </w:r>
      <w:r w:rsidR="009819B0" w:rsidRPr="00572243">
        <w:rPr>
          <w:sz w:val="28"/>
          <w:szCs w:val="28"/>
        </w:rPr>
        <w:t>4</w:t>
      </w:r>
      <w:r w:rsidR="0006768F" w:rsidRPr="00572243">
        <w:rPr>
          <w:sz w:val="28"/>
          <w:szCs w:val="28"/>
        </w:rPr>
        <w:t xml:space="preserve"> </w:t>
      </w:r>
    </w:p>
    <w:p w:rsidR="00F733F2" w:rsidRPr="00F3541E" w:rsidRDefault="0006768F" w:rsidP="004D6CC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</w:rPr>
      </w:pPr>
      <w:r w:rsidRPr="00F3541E">
        <w:rPr>
          <w:b/>
          <w:i/>
        </w:rPr>
        <w:t xml:space="preserve">                                                                                                         </w:t>
      </w:r>
    </w:p>
    <w:p w:rsidR="0006768F" w:rsidRPr="00F3541E" w:rsidRDefault="0006768F" w:rsidP="0006768F">
      <w:pPr>
        <w:jc w:val="center"/>
        <w:rPr>
          <w:b/>
        </w:rPr>
      </w:pPr>
      <w:r w:rsidRPr="00F3541E">
        <w:rPr>
          <w:b/>
        </w:rPr>
        <w:t>Информация</w:t>
      </w:r>
    </w:p>
    <w:p w:rsidR="0006768F" w:rsidRPr="00F3541E" w:rsidRDefault="0006768F" w:rsidP="0006768F">
      <w:pPr>
        <w:jc w:val="center"/>
        <w:rPr>
          <w:b/>
        </w:rPr>
      </w:pPr>
      <w:r w:rsidRPr="00F3541E">
        <w:rPr>
          <w:b/>
        </w:rPr>
        <w:t xml:space="preserve">о результатах государственной итоговой аттестации  выпускников </w:t>
      </w:r>
      <w:r w:rsidRPr="00F3541E">
        <w:rPr>
          <w:b/>
          <w:lang w:val="en-US"/>
        </w:rPr>
        <w:t>IX</w:t>
      </w:r>
      <w:r w:rsidRPr="00F3541E">
        <w:rPr>
          <w:b/>
        </w:rPr>
        <w:t xml:space="preserve"> классов общеобразовательных учреждений города Майкопа по математике</w:t>
      </w:r>
    </w:p>
    <w:p w:rsidR="009819B0" w:rsidRPr="00F3541E" w:rsidRDefault="0006768F" w:rsidP="0006768F">
      <w:pPr>
        <w:jc w:val="center"/>
        <w:rPr>
          <w:b/>
          <w:i/>
        </w:rPr>
      </w:pPr>
      <w:r w:rsidRPr="00F3541E">
        <w:rPr>
          <w:b/>
        </w:rPr>
        <w:t>в  форме ОГЭ  в 2015 году</w:t>
      </w:r>
      <w:r w:rsidR="009819B0" w:rsidRPr="00F3541E">
        <w:rPr>
          <w:b/>
          <w:i/>
        </w:rPr>
        <w:t xml:space="preserve"> </w:t>
      </w:r>
    </w:p>
    <w:p w:rsidR="00C02B71" w:rsidRPr="00F3541E" w:rsidRDefault="009819B0" w:rsidP="00572243">
      <w:pPr>
        <w:jc w:val="center"/>
        <w:rPr>
          <w:b/>
          <w:i/>
        </w:rPr>
      </w:pPr>
      <w:r w:rsidRPr="00F3541E">
        <w:rPr>
          <w:b/>
          <w:i/>
        </w:rPr>
        <w:t xml:space="preserve">                                                                                                               </w:t>
      </w:r>
    </w:p>
    <w:p w:rsidR="0006768F" w:rsidRPr="00F3541E" w:rsidRDefault="009819B0" w:rsidP="0006768F">
      <w:pPr>
        <w:jc w:val="center"/>
        <w:rPr>
          <w:b/>
        </w:rPr>
      </w:pPr>
      <w:r w:rsidRPr="00F3541E">
        <w:rPr>
          <w:b/>
          <w:i/>
        </w:rPr>
        <w:t xml:space="preserve">   </w:t>
      </w:r>
      <w:r w:rsidR="00DC5588" w:rsidRPr="00F3541E">
        <w:rPr>
          <w:b/>
          <w:i/>
        </w:rPr>
        <w:t xml:space="preserve">                                                                                                               </w:t>
      </w:r>
      <w:r w:rsidRPr="00F3541E">
        <w:rPr>
          <w:b/>
          <w:i/>
        </w:rPr>
        <w:t>Таблица №2</w:t>
      </w:r>
    </w:p>
    <w:tbl>
      <w:tblPr>
        <w:tblpPr w:leftFromText="180" w:rightFromText="180" w:vertAnchor="text" w:horzAnchor="margin" w:tblpXSpec="center" w:tblpY="586"/>
        <w:tblW w:w="10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1"/>
        <w:gridCol w:w="1275"/>
        <w:gridCol w:w="850"/>
        <w:gridCol w:w="995"/>
        <w:gridCol w:w="993"/>
        <w:gridCol w:w="851"/>
        <w:gridCol w:w="851"/>
        <w:gridCol w:w="1134"/>
        <w:gridCol w:w="850"/>
      </w:tblGrid>
      <w:tr w:rsidR="0006768F" w:rsidRPr="00C02B71" w:rsidTr="00E124B8">
        <w:trPr>
          <w:trHeight w:val="469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E124B8">
            <w:pPr>
              <w:widowControl w:val="0"/>
              <w:spacing w:line="276" w:lineRule="auto"/>
              <w:ind w:left="-284" w:firstLine="284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02B71">
              <w:rPr>
                <w:b/>
                <w:sz w:val="18"/>
                <w:szCs w:val="18"/>
                <w:lang w:eastAsia="en-US"/>
              </w:rPr>
              <w:t>Модуль Алгебра</w:t>
            </w:r>
          </w:p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8F" w:rsidRPr="00C02B71" w:rsidRDefault="0006768F" w:rsidP="0006768F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Всего выпускников в ОУ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u w:val="single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Участвовали в ГИА в форме ОГЭ</w:t>
            </w:r>
          </w:p>
        </w:tc>
        <w:tc>
          <w:tcPr>
            <w:tcW w:w="3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Получили: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Отметка, полученная за ГИА</w:t>
            </w:r>
          </w:p>
        </w:tc>
      </w:tr>
      <w:tr w:rsidR="0006768F" w:rsidRPr="00C02B71" w:rsidTr="00E124B8">
        <w:trPr>
          <w:trHeight w:val="679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8F" w:rsidRPr="00C02B71" w:rsidRDefault="0006768F" w:rsidP="0006768F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8F" w:rsidRPr="00C02B71" w:rsidRDefault="0006768F" w:rsidP="0006768F">
            <w:pPr>
              <w:rPr>
                <w:color w:val="000000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68F" w:rsidRPr="00C02B71" w:rsidRDefault="0006768F" w:rsidP="0006768F">
            <w:pPr>
              <w:rPr>
                <w:color w:val="000000"/>
                <w:kern w:val="28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val="en-US" w:eastAsia="en-US"/>
              </w:rPr>
            </w:pPr>
            <w:r w:rsidRPr="00C02B71">
              <w:rPr>
                <w:b/>
                <w:bCs/>
                <w:sz w:val="18"/>
                <w:szCs w:val="18"/>
                <w:lang w:val="en-US" w:eastAsia="en-US"/>
              </w:rPr>
              <w:t>«5»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val="en-US" w:eastAsia="en-US"/>
              </w:rPr>
            </w:pPr>
            <w:r w:rsidRPr="00C02B71">
              <w:rPr>
                <w:b/>
                <w:bCs/>
                <w:sz w:val="18"/>
                <w:szCs w:val="18"/>
                <w:lang w:val="en-US" w:eastAsia="en-US"/>
              </w:rPr>
              <w:t>«4»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val="en-US" w:eastAsia="en-US"/>
              </w:rPr>
            </w:pPr>
            <w:r w:rsidRPr="00C02B71">
              <w:rPr>
                <w:b/>
                <w:bCs/>
                <w:sz w:val="18"/>
                <w:szCs w:val="18"/>
                <w:lang w:val="en-US" w:eastAsia="en-US"/>
              </w:rPr>
              <w:t>«3»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val="en-US" w:eastAsia="en-US"/>
              </w:rPr>
              <w:t>«</w:t>
            </w:r>
            <w:r w:rsidRPr="00C02B71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Pr="00C02B71">
              <w:rPr>
                <w:b/>
                <w:bCs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 xml:space="preserve">ниже, чем </w:t>
            </w:r>
            <w:proofErr w:type="gramStart"/>
            <w:r w:rsidRPr="00C02B71">
              <w:rPr>
                <w:b/>
                <w:bCs/>
                <w:sz w:val="18"/>
                <w:szCs w:val="18"/>
                <w:lang w:eastAsia="en-US"/>
              </w:rPr>
              <w:t>годовая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 xml:space="preserve">выше, чем </w:t>
            </w:r>
            <w:proofErr w:type="gramStart"/>
            <w:r w:rsidRPr="00C02B71">
              <w:rPr>
                <w:b/>
                <w:bCs/>
                <w:sz w:val="18"/>
                <w:szCs w:val="18"/>
                <w:lang w:eastAsia="en-US"/>
              </w:rPr>
              <w:t>годовая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jc w:val="center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совпадает с годовой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50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47</w:t>
            </w:r>
          </w:p>
        </w:tc>
      </w:tr>
      <w:tr w:rsidR="0006768F" w:rsidRPr="00C02B71" w:rsidTr="00E124B8">
        <w:trPr>
          <w:trHeight w:val="39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Гимназия № 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30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30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62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Лицей № 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40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27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34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54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 xml:space="preserve">СКОШ </w:t>
            </w:r>
            <w:r w:rsidRPr="00C02B71">
              <w:rPr>
                <w:sz w:val="18"/>
                <w:szCs w:val="18"/>
                <w:lang w:val="en-US" w:eastAsia="en-US"/>
              </w:rPr>
              <w:t>VII</w:t>
            </w:r>
            <w:r w:rsidRPr="00C02B71">
              <w:rPr>
                <w:sz w:val="18"/>
                <w:szCs w:val="18"/>
                <w:lang w:eastAsia="en-US"/>
              </w:rPr>
              <w:t xml:space="preserve"> вида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15</w:t>
            </w:r>
          </w:p>
        </w:tc>
      </w:tr>
      <w:tr w:rsidR="0006768F" w:rsidRPr="00C02B71" w:rsidTr="00E124B8">
        <w:trPr>
          <w:trHeight w:val="29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41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43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Лицей № 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40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ООШ № 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</w:tr>
      <w:tr w:rsidR="0006768F" w:rsidRPr="00C02B71" w:rsidTr="00E124B8">
        <w:trPr>
          <w:trHeight w:val="39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Гимназия № 22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59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23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71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ООШ № 25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ООШ № 27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</w:tr>
      <w:tr w:rsidR="0006768F" w:rsidRPr="00C02B71" w:rsidTr="00E124B8">
        <w:trPr>
          <w:trHeight w:val="29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СОШ № 28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31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Лицей № 34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32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Лицей № 35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30</w:t>
            </w:r>
          </w:p>
        </w:tc>
      </w:tr>
      <w:tr w:rsidR="0006768F" w:rsidRPr="00C02B71" w:rsidTr="00E124B8">
        <w:trPr>
          <w:trHeight w:val="2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 xml:space="preserve">Православная гимназия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8F" w:rsidRPr="00C02B71" w:rsidRDefault="0006768F" w:rsidP="000676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</w:tr>
      <w:tr w:rsidR="0006768F" w:rsidRPr="00C02B71" w:rsidTr="00E124B8">
        <w:trPr>
          <w:trHeight w:val="59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06768F">
            <w:pPr>
              <w:widowControl w:val="0"/>
              <w:spacing w:line="276" w:lineRule="auto"/>
              <w:rPr>
                <w:color w:val="000000"/>
                <w:kern w:val="28"/>
                <w:sz w:val="18"/>
                <w:szCs w:val="18"/>
                <w:lang w:eastAsia="en-US"/>
              </w:rPr>
            </w:pPr>
            <w:r w:rsidRPr="00C02B71">
              <w:rPr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1296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1256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96,9%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114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9,07%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523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41,6%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617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49,1%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0,15%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157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12,5%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283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22,5%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816</w:t>
            </w:r>
          </w:p>
          <w:p w:rsidR="0006768F" w:rsidRPr="00C02B71" w:rsidRDefault="0006768F" w:rsidP="00DC5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02B71">
              <w:rPr>
                <w:sz w:val="18"/>
                <w:szCs w:val="18"/>
                <w:lang w:eastAsia="en-US"/>
              </w:rPr>
              <w:t>64,9%</w:t>
            </w:r>
          </w:p>
        </w:tc>
      </w:tr>
    </w:tbl>
    <w:p w:rsidR="0006768F" w:rsidRPr="00C02B71" w:rsidRDefault="0006768F" w:rsidP="00B924C3">
      <w:pPr>
        <w:ind w:firstLine="567"/>
        <w:rPr>
          <w:sz w:val="18"/>
          <w:szCs w:val="18"/>
        </w:rPr>
      </w:pPr>
    </w:p>
    <w:p w:rsidR="008230CB" w:rsidRPr="00F3541E" w:rsidRDefault="008230CB" w:rsidP="00FC727F">
      <w:pPr>
        <w:jc w:val="center"/>
        <w:rPr>
          <w:b/>
        </w:rPr>
      </w:pPr>
    </w:p>
    <w:p w:rsidR="00C02B71" w:rsidRPr="00572243" w:rsidRDefault="00284B23" w:rsidP="00284B23">
      <w:pPr>
        <w:rPr>
          <w:i/>
        </w:rPr>
      </w:pPr>
      <w:r w:rsidRPr="00F3541E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47CE1C5" wp14:editId="15EE01F5">
                <wp:simplePos x="0" y="0"/>
                <wp:positionH relativeFrom="column">
                  <wp:posOffset>4511040</wp:posOffset>
                </wp:positionH>
                <wp:positionV relativeFrom="paragraph">
                  <wp:posOffset>720090</wp:posOffset>
                </wp:positionV>
                <wp:extent cx="6299835" cy="612013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9835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55.2pt;margin-top:56.7pt;width:496.05pt;height:481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A31E0" w:rsidRPr="00F3541E">
        <w:rPr>
          <w:b/>
        </w:rPr>
        <w:t xml:space="preserve">                                                                              </w:t>
      </w:r>
      <w:r w:rsidR="00707C93" w:rsidRPr="00F3541E">
        <w:rPr>
          <w:b/>
        </w:rPr>
        <w:t xml:space="preserve">                             </w:t>
      </w:r>
      <w:r w:rsidR="008A31E0" w:rsidRPr="00F3541E">
        <w:rPr>
          <w:b/>
        </w:rPr>
        <w:t xml:space="preserve">   </w:t>
      </w:r>
      <w:r w:rsidR="00F477AD" w:rsidRPr="00F3541E">
        <w:rPr>
          <w:b/>
        </w:rPr>
        <w:t xml:space="preserve">    </w:t>
      </w:r>
    </w:p>
    <w:p w:rsidR="00284B23" w:rsidRPr="00F3541E" w:rsidRDefault="00707C93" w:rsidP="00284B23">
      <w:pPr>
        <w:rPr>
          <w:b/>
          <w:i/>
        </w:rPr>
      </w:pPr>
      <w:r w:rsidRPr="00F3541E">
        <w:rPr>
          <w:b/>
        </w:rPr>
        <w:t xml:space="preserve">                                                                                                                 </w:t>
      </w:r>
      <w:r w:rsidR="00BA3A66" w:rsidRPr="00F3541E">
        <w:rPr>
          <w:b/>
        </w:rPr>
        <w:t xml:space="preserve">  </w:t>
      </w:r>
      <w:r w:rsidRPr="00F3541E">
        <w:rPr>
          <w:b/>
        </w:rPr>
        <w:t xml:space="preserve"> </w:t>
      </w:r>
      <w:r w:rsidR="008E6B64" w:rsidRPr="00F3541E">
        <w:rPr>
          <w:b/>
          <w:i/>
        </w:rPr>
        <w:t>Таблица №</w:t>
      </w:r>
      <w:r w:rsidRPr="00F3541E">
        <w:rPr>
          <w:b/>
          <w:i/>
        </w:rPr>
        <w:t>3</w:t>
      </w:r>
    </w:p>
    <w:p w:rsidR="00F477AD" w:rsidRDefault="00F477AD" w:rsidP="00284B23">
      <w:pPr>
        <w:rPr>
          <w:b/>
        </w:rPr>
      </w:pPr>
    </w:p>
    <w:p w:rsidR="00C02B71" w:rsidRPr="00F3541E" w:rsidRDefault="00C02B71" w:rsidP="00284B23">
      <w:pPr>
        <w:rPr>
          <w:b/>
        </w:rPr>
      </w:pPr>
    </w:p>
    <w:tbl>
      <w:tblPr>
        <w:tblpPr w:leftFromText="180" w:rightFromText="180" w:vertAnchor="text" w:horzAnchor="margin" w:tblpXSpec="center" w:tblpY="1"/>
        <w:tblW w:w="10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00"/>
        <w:gridCol w:w="1134"/>
        <w:gridCol w:w="709"/>
        <w:gridCol w:w="992"/>
        <w:gridCol w:w="992"/>
        <w:gridCol w:w="675"/>
        <w:gridCol w:w="992"/>
        <w:gridCol w:w="1276"/>
        <w:gridCol w:w="850"/>
      </w:tblGrid>
      <w:tr w:rsidR="00F477AD" w:rsidRPr="00C02B71" w:rsidTr="00F477AD">
        <w:trPr>
          <w:trHeight w:val="46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ОУ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jc w:val="center"/>
              <w:rPr>
                <w:b/>
                <w:sz w:val="18"/>
                <w:szCs w:val="18"/>
              </w:rPr>
            </w:pPr>
            <w:r w:rsidRPr="00C02B71">
              <w:rPr>
                <w:b/>
                <w:sz w:val="18"/>
                <w:szCs w:val="18"/>
              </w:rPr>
              <w:t>Модуль  Геометрия</w:t>
            </w:r>
          </w:p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7AD" w:rsidRPr="00C02B71" w:rsidRDefault="00F477AD" w:rsidP="00F477AD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Всего выпускников в ОУ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Участвовали в ГИА</w:t>
            </w:r>
          </w:p>
        </w:tc>
        <w:tc>
          <w:tcPr>
            <w:tcW w:w="3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Получили: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Отметка, полученная за ГИА</w:t>
            </w:r>
          </w:p>
        </w:tc>
      </w:tr>
      <w:tr w:rsidR="00F477AD" w:rsidRPr="00C02B71" w:rsidTr="00F477AD">
        <w:trPr>
          <w:trHeight w:val="67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7AD" w:rsidRPr="00C02B71" w:rsidRDefault="00F477AD" w:rsidP="00F477AD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7AD" w:rsidRPr="00C02B71" w:rsidRDefault="00F477AD" w:rsidP="00F477AD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7AD" w:rsidRPr="00C02B71" w:rsidRDefault="00F477AD" w:rsidP="00F477AD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C02B71">
              <w:rPr>
                <w:b/>
                <w:bCs/>
                <w:sz w:val="18"/>
                <w:szCs w:val="18"/>
                <w:lang w:val="en-US"/>
              </w:rPr>
              <w:t>«5»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C02B71">
              <w:rPr>
                <w:b/>
                <w:bCs/>
                <w:sz w:val="18"/>
                <w:szCs w:val="18"/>
                <w:lang w:val="en-US"/>
              </w:rPr>
              <w:t>«4»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C02B71">
              <w:rPr>
                <w:b/>
                <w:bCs/>
                <w:sz w:val="18"/>
                <w:szCs w:val="18"/>
                <w:lang w:val="en-US"/>
              </w:rPr>
              <w:t>«3»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7AD" w:rsidRPr="00C02B71" w:rsidRDefault="00F477AD" w:rsidP="00F477A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 xml:space="preserve">ниже, чем </w:t>
            </w:r>
            <w:proofErr w:type="gramStart"/>
            <w:r w:rsidRPr="00C02B71">
              <w:rPr>
                <w:b/>
                <w:bCs/>
                <w:sz w:val="18"/>
                <w:szCs w:val="18"/>
              </w:rPr>
              <w:t>годовая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 xml:space="preserve">выше, чем </w:t>
            </w:r>
            <w:proofErr w:type="gramStart"/>
            <w:r w:rsidRPr="00C02B71">
              <w:rPr>
                <w:b/>
                <w:bCs/>
                <w:sz w:val="18"/>
                <w:szCs w:val="18"/>
              </w:rPr>
              <w:t>годовая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b/>
                <w:bCs/>
                <w:sz w:val="18"/>
                <w:szCs w:val="18"/>
              </w:rPr>
              <w:t>совпадает с годовой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37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47</w:t>
            </w:r>
          </w:p>
        </w:tc>
      </w:tr>
      <w:tr w:rsidR="00F477AD" w:rsidRPr="00C02B71" w:rsidTr="00F477AD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Гимназия № 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24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19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62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Лицей № 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29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24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30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47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16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C02B71" w:rsidRDefault="00F477AD" w:rsidP="00F477AD">
            <w:pPr>
              <w:widowControl w:val="0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 xml:space="preserve">СКОШ </w:t>
            </w:r>
            <w:r w:rsidRPr="00C02B71">
              <w:rPr>
                <w:sz w:val="18"/>
                <w:szCs w:val="18"/>
                <w:lang w:val="en-US"/>
              </w:rPr>
              <w:t>VII</w:t>
            </w:r>
            <w:r w:rsidRPr="00C02B71">
              <w:rPr>
                <w:sz w:val="18"/>
                <w:szCs w:val="18"/>
              </w:rPr>
              <w:t xml:space="preserve"> вида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-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15</w:t>
            </w:r>
          </w:p>
        </w:tc>
      </w:tr>
      <w:tr w:rsidR="00F477AD" w:rsidRPr="00C02B71" w:rsidTr="00F477AD">
        <w:trPr>
          <w:trHeight w:val="29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16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36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СОШ № 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38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Лицей № 19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46</w:t>
            </w:r>
          </w:p>
        </w:tc>
      </w:tr>
      <w:tr w:rsidR="00F477AD" w:rsidRPr="00C02B71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C02B71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ООШ № 20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C02B71" w:rsidRDefault="00F477AD" w:rsidP="00F477AD">
            <w:pPr>
              <w:jc w:val="center"/>
              <w:rPr>
                <w:sz w:val="18"/>
                <w:szCs w:val="18"/>
              </w:rPr>
            </w:pPr>
            <w:r w:rsidRPr="00C02B71">
              <w:rPr>
                <w:sz w:val="18"/>
                <w:szCs w:val="18"/>
              </w:rPr>
              <w:t>15</w:t>
            </w:r>
          </w:p>
        </w:tc>
      </w:tr>
      <w:tr w:rsidR="00F477AD" w:rsidRPr="00572243" w:rsidTr="00F477AD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Гимназия № 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46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 23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67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 24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ООШ № 25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ООШ № 27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</w:tr>
      <w:tr w:rsidR="00F477AD" w:rsidRPr="00572243" w:rsidTr="00F477AD">
        <w:trPr>
          <w:trHeight w:val="29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 28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29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Лицей № 34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35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Лицей № 35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20</w:t>
            </w:r>
          </w:p>
        </w:tc>
      </w:tr>
      <w:tr w:rsidR="00F477AD" w:rsidRPr="00572243" w:rsidTr="00F477AD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F477AD">
            <w:pPr>
              <w:widowControl w:val="0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 xml:space="preserve">Православная гимназия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AD" w:rsidRPr="00572243" w:rsidRDefault="00F477AD" w:rsidP="00F477AD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</w:t>
            </w:r>
          </w:p>
        </w:tc>
      </w:tr>
      <w:tr w:rsidR="00F477AD" w:rsidRPr="00572243" w:rsidTr="00DC5588">
        <w:trPr>
          <w:trHeight w:val="59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7AD" w:rsidRPr="00572243" w:rsidRDefault="00F477AD" w:rsidP="00F477AD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1296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1256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96, 9%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74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5,9%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638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50,7%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543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43,2%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0,07%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183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14,6%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343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27,3%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730</w:t>
            </w:r>
          </w:p>
          <w:p w:rsidR="00F477AD" w:rsidRPr="00572243" w:rsidRDefault="00F477AD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58,1%</w:t>
            </w:r>
          </w:p>
        </w:tc>
      </w:tr>
    </w:tbl>
    <w:p w:rsidR="00F477AD" w:rsidRPr="00572243" w:rsidRDefault="00F477AD" w:rsidP="00284B23">
      <w:pPr>
        <w:rPr>
          <w:b/>
        </w:rPr>
      </w:pPr>
    </w:p>
    <w:p w:rsidR="00F477AD" w:rsidRPr="00572243" w:rsidRDefault="00F477AD" w:rsidP="00284B23">
      <w:pPr>
        <w:rPr>
          <w:b/>
        </w:rPr>
      </w:pPr>
    </w:p>
    <w:p w:rsidR="00DC5588" w:rsidRDefault="00DC5588" w:rsidP="00572243">
      <w:pPr>
        <w:rPr>
          <w:b/>
        </w:rPr>
      </w:pPr>
    </w:p>
    <w:p w:rsidR="00E124B8" w:rsidRDefault="00E124B8" w:rsidP="00572243">
      <w:pPr>
        <w:rPr>
          <w:b/>
        </w:rPr>
      </w:pPr>
    </w:p>
    <w:p w:rsidR="00E124B8" w:rsidRDefault="00E124B8" w:rsidP="00572243">
      <w:pPr>
        <w:rPr>
          <w:b/>
        </w:rPr>
      </w:pPr>
    </w:p>
    <w:p w:rsidR="00E124B8" w:rsidRDefault="00E124B8" w:rsidP="00572243">
      <w:pPr>
        <w:rPr>
          <w:b/>
        </w:rPr>
      </w:pPr>
    </w:p>
    <w:p w:rsidR="00E124B8" w:rsidRDefault="00E124B8" w:rsidP="00572243">
      <w:pPr>
        <w:rPr>
          <w:b/>
        </w:rPr>
      </w:pPr>
    </w:p>
    <w:p w:rsidR="00E124B8" w:rsidRDefault="00E124B8" w:rsidP="00572243">
      <w:pPr>
        <w:rPr>
          <w:b/>
        </w:rPr>
      </w:pPr>
    </w:p>
    <w:p w:rsidR="00E124B8" w:rsidRPr="00572243" w:rsidRDefault="00E124B8" w:rsidP="00572243">
      <w:pPr>
        <w:rPr>
          <w:b/>
        </w:rPr>
      </w:pPr>
    </w:p>
    <w:p w:rsidR="00DC5588" w:rsidRPr="00572243" w:rsidRDefault="00DC5588" w:rsidP="00DC5588">
      <w:pPr>
        <w:jc w:val="right"/>
        <w:rPr>
          <w:b/>
        </w:rPr>
      </w:pPr>
      <w:r w:rsidRPr="00572243">
        <w:rPr>
          <w:b/>
          <w:i/>
        </w:rPr>
        <w:t>Таблица №4</w:t>
      </w:r>
    </w:p>
    <w:p w:rsidR="00284B23" w:rsidRPr="00572243" w:rsidRDefault="00284B23" w:rsidP="00284B23">
      <w:pPr>
        <w:jc w:val="center"/>
        <w:rPr>
          <w:b/>
        </w:rPr>
      </w:pPr>
      <w:r w:rsidRPr="00572243">
        <w:rPr>
          <w:b/>
        </w:rPr>
        <w:t>Информация</w:t>
      </w:r>
    </w:p>
    <w:p w:rsidR="00284B23" w:rsidRPr="00572243" w:rsidRDefault="00284B23" w:rsidP="00284B23">
      <w:pPr>
        <w:jc w:val="center"/>
        <w:rPr>
          <w:b/>
        </w:rPr>
      </w:pPr>
      <w:r w:rsidRPr="00572243">
        <w:rPr>
          <w:b/>
        </w:rPr>
        <w:t xml:space="preserve"> о результатах государственной итоговой аттестации  выпускников </w:t>
      </w:r>
      <w:r w:rsidRPr="00572243">
        <w:rPr>
          <w:b/>
          <w:lang w:val="en-US"/>
        </w:rPr>
        <w:t>IX</w:t>
      </w:r>
      <w:r w:rsidRPr="00572243">
        <w:rPr>
          <w:b/>
        </w:rPr>
        <w:t xml:space="preserve"> классов общеобразовательных учреждений города Майкопа по математике </w:t>
      </w:r>
    </w:p>
    <w:p w:rsidR="00284B23" w:rsidRPr="00572243" w:rsidRDefault="00284B23" w:rsidP="00284B23">
      <w:pPr>
        <w:jc w:val="center"/>
        <w:rPr>
          <w:b/>
        </w:rPr>
      </w:pPr>
      <w:r w:rsidRPr="00572243">
        <w:rPr>
          <w:b/>
        </w:rPr>
        <w:t>в  форме ГВЭ в 201</w:t>
      </w:r>
      <w:r w:rsidR="009819B0" w:rsidRPr="00572243">
        <w:rPr>
          <w:b/>
        </w:rPr>
        <w:t>5</w:t>
      </w:r>
      <w:r w:rsidRPr="00572243">
        <w:rPr>
          <w:b/>
        </w:rPr>
        <w:t xml:space="preserve"> году </w:t>
      </w:r>
    </w:p>
    <w:p w:rsidR="00284B23" w:rsidRPr="00572243" w:rsidRDefault="00284B23" w:rsidP="00284B23">
      <w:r w:rsidRPr="00572243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6CDE11A" wp14:editId="03419F21">
                <wp:simplePos x="0" y="0"/>
                <wp:positionH relativeFrom="column">
                  <wp:posOffset>4511040</wp:posOffset>
                </wp:positionH>
                <wp:positionV relativeFrom="paragraph">
                  <wp:posOffset>720090</wp:posOffset>
                </wp:positionV>
                <wp:extent cx="6299835" cy="612013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9835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55.2pt;margin-top:56.7pt;width:496.05pt;height:481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334"/>
        <w:gridCol w:w="1425"/>
        <w:gridCol w:w="719"/>
        <w:gridCol w:w="937"/>
        <w:gridCol w:w="937"/>
        <w:gridCol w:w="965"/>
        <w:gridCol w:w="965"/>
        <w:gridCol w:w="1181"/>
      </w:tblGrid>
      <w:tr w:rsidR="00EC0CE4" w:rsidRPr="00572243" w:rsidTr="00BA1B2B">
        <w:trPr>
          <w:trHeight w:val="475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ОУ</w:t>
            </w:r>
          </w:p>
        </w:tc>
        <w:tc>
          <w:tcPr>
            <w:tcW w:w="8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русский язык </w:t>
            </w:r>
          </w:p>
        </w:tc>
      </w:tr>
      <w:tr w:rsidR="00EC0CE4" w:rsidRPr="00572243" w:rsidTr="00BA1B2B">
        <w:trPr>
          <w:trHeight w:val="2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CE4" w:rsidRPr="00572243" w:rsidRDefault="00EC0CE4" w:rsidP="00EC0CE4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Всего выпускников в ОУ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Участвовали в ГИА в форме ГВЭ</w:t>
            </w:r>
          </w:p>
        </w:tc>
        <w:tc>
          <w:tcPr>
            <w:tcW w:w="2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Получили:</w:t>
            </w:r>
          </w:p>
        </w:tc>
        <w:tc>
          <w:tcPr>
            <w:tcW w:w="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Отметка, полученная за ГИА</w:t>
            </w:r>
          </w:p>
        </w:tc>
      </w:tr>
      <w:tr w:rsidR="00EC0CE4" w:rsidRPr="00572243" w:rsidTr="00BA1B2B">
        <w:trPr>
          <w:trHeight w:val="6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CE4" w:rsidRPr="00572243" w:rsidRDefault="00EC0CE4" w:rsidP="00EC0CE4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CE4" w:rsidRPr="00572243" w:rsidRDefault="00EC0CE4" w:rsidP="00EC0CE4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CE4" w:rsidRPr="00572243" w:rsidRDefault="00EC0CE4" w:rsidP="00EC0CE4">
            <w:pPr>
              <w:rPr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572243">
              <w:rPr>
                <w:b/>
                <w:bCs/>
                <w:sz w:val="18"/>
                <w:szCs w:val="18"/>
                <w:lang w:val="en-US"/>
              </w:rPr>
              <w:t>«5»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572243">
              <w:rPr>
                <w:b/>
                <w:bCs/>
                <w:sz w:val="18"/>
                <w:szCs w:val="18"/>
                <w:lang w:val="en-US"/>
              </w:rPr>
              <w:t>«4»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  <w:lang w:val="en-US"/>
              </w:rPr>
            </w:pPr>
            <w:r w:rsidRPr="00572243">
              <w:rPr>
                <w:b/>
                <w:bCs/>
                <w:sz w:val="18"/>
                <w:szCs w:val="18"/>
                <w:lang w:val="en-US"/>
              </w:rPr>
              <w:t>«3»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 xml:space="preserve">ниже, чем </w:t>
            </w:r>
            <w:proofErr w:type="gramStart"/>
            <w:r w:rsidRPr="00572243">
              <w:rPr>
                <w:b/>
                <w:bCs/>
                <w:sz w:val="18"/>
                <w:szCs w:val="18"/>
              </w:rPr>
              <w:t>годовая</w:t>
            </w:r>
            <w:proofErr w:type="gramEnd"/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 xml:space="preserve">выше, чем </w:t>
            </w:r>
            <w:proofErr w:type="gramStart"/>
            <w:r w:rsidRPr="00572243">
              <w:rPr>
                <w:b/>
                <w:bCs/>
                <w:sz w:val="18"/>
                <w:szCs w:val="18"/>
              </w:rPr>
              <w:t>годовая</w:t>
            </w:r>
            <w:proofErr w:type="gram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jc w:val="center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совпадает с годовой</w:t>
            </w:r>
          </w:p>
        </w:tc>
      </w:tr>
      <w:tr w:rsidR="00EC0CE4" w:rsidRPr="00572243" w:rsidTr="00BA1B2B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 11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</w:tr>
      <w:tr w:rsidR="00EC0CE4" w:rsidRPr="00572243" w:rsidTr="00BA1B2B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 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</w:tr>
      <w:tr w:rsidR="00EC0CE4" w:rsidRPr="00572243" w:rsidTr="00BA1B2B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EC0CE4">
            <w:pPr>
              <w:widowControl w:val="0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№23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113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</w:tc>
      </w:tr>
      <w:tr w:rsidR="00EC0CE4" w:rsidRPr="00572243" w:rsidTr="00BA1B2B">
        <w:trPr>
          <w:trHeight w:val="28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СОШ № 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CE4" w:rsidRPr="00572243" w:rsidRDefault="00EC0CE4" w:rsidP="00EC0CE4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</w:tc>
      </w:tr>
      <w:tr w:rsidR="00EC0CE4" w:rsidRPr="00572243" w:rsidTr="00DC5588">
        <w:trPr>
          <w:trHeight w:val="601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E4" w:rsidRPr="00572243" w:rsidRDefault="00EC0CE4" w:rsidP="00EC0CE4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57224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267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0%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9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37,5%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15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62,5%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3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12,5 %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7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29,2%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14</w:t>
            </w:r>
          </w:p>
          <w:p w:rsidR="00EC0CE4" w:rsidRPr="00572243" w:rsidRDefault="00EC0CE4" w:rsidP="00DC5588">
            <w:pPr>
              <w:jc w:val="center"/>
              <w:rPr>
                <w:sz w:val="18"/>
                <w:szCs w:val="18"/>
              </w:rPr>
            </w:pPr>
            <w:r w:rsidRPr="00572243">
              <w:rPr>
                <w:sz w:val="18"/>
                <w:szCs w:val="18"/>
              </w:rPr>
              <w:t>58,3%</w:t>
            </w:r>
          </w:p>
        </w:tc>
      </w:tr>
    </w:tbl>
    <w:p w:rsidR="00284B23" w:rsidRPr="00572243" w:rsidRDefault="00284B23" w:rsidP="00284B23"/>
    <w:p w:rsidR="00D17A0C" w:rsidRPr="00572243" w:rsidRDefault="00FC727F" w:rsidP="00D17A0C">
      <w:pPr>
        <w:tabs>
          <w:tab w:val="left" w:pos="3443"/>
        </w:tabs>
        <w:jc w:val="both"/>
        <w:rPr>
          <w:rFonts w:eastAsia="Calibri"/>
          <w:sz w:val="28"/>
          <w:szCs w:val="28"/>
          <w:lang w:eastAsia="en-US"/>
        </w:rPr>
      </w:pPr>
      <w:r w:rsidRPr="00572243">
        <w:rPr>
          <w:b/>
          <w:sz w:val="28"/>
          <w:szCs w:val="28"/>
        </w:rPr>
        <w:t xml:space="preserve">            </w:t>
      </w:r>
      <w:r w:rsidR="00D17A0C" w:rsidRPr="00572243">
        <w:rPr>
          <w:rFonts w:eastAsia="Calibri"/>
          <w:sz w:val="28"/>
          <w:szCs w:val="28"/>
          <w:lang w:eastAsia="en-US"/>
        </w:rPr>
        <w:t xml:space="preserve">Представленные статистические данные показывают, что </w:t>
      </w:r>
      <w:r w:rsidR="00D17A0C" w:rsidRPr="00572243">
        <w:rPr>
          <w:rFonts w:eastAsia="Calibri"/>
          <w:b/>
          <w:sz w:val="28"/>
          <w:szCs w:val="28"/>
          <w:lang w:eastAsia="en-US"/>
        </w:rPr>
        <w:t>успеваемость по алгебре</w:t>
      </w:r>
      <w:r w:rsidR="00D17A0C" w:rsidRPr="00572243">
        <w:rPr>
          <w:rFonts w:eastAsia="Calibri"/>
          <w:sz w:val="28"/>
          <w:szCs w:val="28"/>
          <w:lang w:eastAsia="en-US"/>
        </w:rPr>
        <w:t xml:space="preserve"> составляет </w:t>
      </w:r>
      <w:r w:rsidR="00D17A0C" w:rsidRPr="00572243">
        <w:rPr>
          <w:rFonts w:eastAsia="Calibri"/>
          <w:b/>
          <w:sz w:val="28"/>
          <w:szCs w:val="28"/>
          <w:lang w:eastAsia="en-US"/>
        </w:rPr>
        <w:t>99,9 %</w:t>
      </w:r>
      <w:r w:rsidR="00D17A0C" w:rsidRPr="00572243">
        <w:rPr>
          <w:rFonts w:eastAsia="Calibri"/>
          <w:sz w:val="28"/>
          <w:szCs w:val="28"/>
          <w:lang w:eastAsia="en-US"/>
        </w:rPr>
        <w:t xml:space="preserve">, </w:t>
      </w:r>
      <w:r w:rsidR="00D17A0C" w:rsidRPr="00572243">
        <w:rPr>
          <w:rFonts w:eastAsia="Calibri"/>
          <w:b/>
          <w:sz w:val="28"/>
          <w:szCs w:val="28"/>
          <w:lang w:eastAsia="en-US"/>
        </w:rPr>
        <w:t>качество знаний</w:t>
      </w:r>
      <w:r w:rsidR="00D17A0C" w:rsidRPr="00572243">
        <w:rPr>
          <w:rFonts w:eastAsia="Calibri"/>
          <w:sz w:val="28"/>
          <w:szCs w:val="28"/>
          <w:lang w:eastAsia="en-US"/>
        </w:rPr>
        <w:t xml:space="preserve"> – </w:t>
      </w:r>
      <w:r w:rsidR="00D17A0C" w:rsidRPr="00572243">
        <w:rPr>
          <w:rFonts w:eastAsia="Calibri"/>
          <w:b/>
          <w:sz w:val="28"/>
          <w:szCs w:val="28"/>
          <w:lang w:eastAsia="en-US"/>
        </w:rPr>
        <w:t>50,7 %.</w:t>
      </w:r>
    </w:p>
    <w:p w:rsidR="00FA68A8" w:rsidRPr="00572243" w:rsidRDefault="00FA68A8" w:rsidP="00FC727F">
      <w:pPr>
        <w:autoSpaceDE w:val="0"/>
        <w:autoSpaceDN w:val="0"/>
        <w:adjustRightInd w:val="0"/>
        <w:spacing w:line="276" w:lineRule="auto"/>
        <w:rPr>
          <w:b/>
        </w:rPr>
      </w:pPr>
    </w:p>
    <w:p w:rsidR="00D46E9A" w:rsidRPr="00572243" w:rsidRDefault="00FC7356" w:rsidP="00D46E9A">
      <w:pPr>
        <w:tabs>
          <w:tab w:val="left" w:pos="3443"/>
        </w:tabs>
        <w:jc w:val="both"/>
        <w:rPr>
          <w:rFonts w:eastAsia="Calibri"/>
          <w:sz w:val="28"/>
          <w:szCs w:val="28"/>
          <w:lang w:eastAsia="en-US"/>
        </w:rPr>
      </w:pPr>
      <w:r w:rsidRPr="00572243">
        <w:rPr>
          <w:rFonts w:eastAsia="Calibri"/>
          <w:b/>
          <w:sz w:val="28"/>
          <w:szCs w:val="28"/>
          <w:lang w:eastAsia="en-US"/>
        </w:rPr>
        <w:t xml:space="preserve">   </w:t>
      </w:r>
      <w:r w:rsidR="00572243">
        <w:rPr>
          <w:rFonts w:eastAsia="Calibri"/>
          <w:b/>
          <w:sz w:val="28"/>
          <w:szCs w:val="28"/>
          <w:lang w:eastAsia="en-US"/>
        </w:rPr>
        <w:t xml:space="preserve">       </w:t>
      </w:r>
      <w:r w:rsidR="00D46E9A" w:rsidRPr="00572243">
        <w:rPr>
          <w:rFonts w:eastAsia="Calibri"/>
          <w:b/>
          <w:sz w:val="28"/>
          <w:szCs w:val="28"/>
          <w:lang w:eastAsia="en-US"/>
        </w:rPr>
        <w:t>Успеваемость по геометрии</w:t>
      </w:r>
      <w:r w:rsidR="00D46E9A" w:rsidRPr="00572243">
        <w:rPr>
          <w:rFonts w:eastAsia="Calibri"/>
          <w:sz w:val="28"/>
          <w:szCs w:val="28"/>
          <w:lang w:eastAsia="en-US"/>
        </w:rPr>
        <w:t xml:space="preserve"> </w:t>
      </w:r>
      <w:r w:rsidR="00572243">
        <w:rPr>
          <w:rFonts w:eastAsia="Calibri"/>
          <w:sz w:val="28"/>
          <w:szCs w:val="28"/>
          <w:lang w:eastAsia="en-US"/>
        </w:rPr>
        <w:t xml:space="preserve">- </w:t>
      </w:r>
      <w:r w:rsidR="00D46E9A" w:rsidRPr="00572243">
        <w:rPr>
          <w:rFonts w:eastAsia="Calibri"/>
          <w:b/>
          <w:sz w:val="28"/>
          <w:szCs w:val="28"/>
          <w:lang w:eastAsia="en-US"/>
        </w:rPr>
        <w:t>99,9 %</w:t>
      </w:r>
      <w:r w:rsidR="00D46E9A" w:rsidRPr="00572243">
        <w:rPr>
          <w:rFonts w:eastAsia="Calibri"/>
          <w:sz w:val="28"/>
          <w:szCs w:val="28"/>
          <w:lang w:eastAsia="en-US"/>
        </w:rPr>
        <w:t xml:space="preserve">, </w:t>
      </w:r>
      <w:r w:rsidR="00D46E9A" w:rsidRPr="00572243">
        <w:rPr>
          <w:rFonts w:eastAsia="Calibri"/>
          <w:b/>
          <w:sz w:val="28"/>
          <w:szCs w:val="28"/>
          <w:lang w:eastAsia="en-US"/>
        </w:rPr>
        <w:t>качество знаний</w:t>
      </w:r>
      <w:r w:rsidR="00D46E9A" w:rsidRPr="00572243">
        <w:rPr>
          <w:rFonts w:eastAsia="Calibri"/>
          <w:sz w:val="28"/>
          <w:szCs w:val="28"/>
          <w:lang w:eastAsia="en-US"/>
        </w:rPr>
        <w:t xml:space="preserve"> – </w:t>
      </w:r>
      <w:r w:rsidR="00D46E9A" w:rsidRPr="00572243">
        <w:rPr>
          <w:rFonts w:eastAsia="Calibri"/>
          <w:b/>
          <w:sz w:val="28"/>
          <w:szCs w:val="28"/>
          <w:lang w:eastAsia="en-US"/>
        </w:rPr>
        <w:t>56 %.</w:t>
      </w:r>
    </w:p>
    <w:p w:rsidR="00FA68A8" w:rsidRPr="00572243" w:rsidRDefault="00FA68A8" w:rsidP="00FC727F">
      <w:pPr>
        <w:autoSpaceDE w:val="0"/>
        <w:autoSpaceDN w:val="0"/>
        <w:adjustRightInd w:val="0"/>
        <w:spacing w:line="276" w:lineRule="auto"/>
        <w:rPr>
          <w:b/>
        </w:rPr>
      </w:pPr>
    </w:p>
    <w:p w:rsidR="00F733F2" w:rsidRPr="00572243" w:rsidRDefault="00F733F2" w:rsidP="00FC727F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72243">
        <w:rPr>
          <w:rFonts w:eastAsia="TimesNewRomanPSMT"/>
        </w:rPr>
        <w:t>1 часть</w:t>
      </w:r>
    </w:p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</w:rPr>
      </w:pPr>
      <w:r w:rsidRPr="00572243">
        <w:rPr>
          <w:rFonts w:eastAsia="TimesNewRomanPSMT"/>
          <w:b/>
        </w:rPr>
        <w:t>Модуль «Алгебра»</w:t>
      </w:r>
    </w:p>
    <w:tbl>
      <w:tblPr>
        <w:tblStyle w:val="a5"/>
        <w:tblW w:w="10095" w:type="dxa"/>
        <w:tblInd w:w="-459" w:type="dxa"/>
        <w:tblLook w:val="04A0" w:firstRow="1" w:lastRow="0" w:firstColumn="1" w:lastColumn="0" w:noHBand="0" w:noVBand="1"/>
      </w:tblPr>
      <w:tblGrid>
        <w:gridCol w:w="1056"/>
        <w:gridCol w:w="1127"/>
        <w:gridCol w:w="1126"/>
        <w:gridCol w:w="1126"/>
        <w:gridCol w:w="1126"/>
        <w:gridCol w:w="1127"/>
        <w:gridCol w:w="1127"/>
        <w:gridCol w:w="1127"/>
        <w:gridCol w:w="1153"/>
      </w:tblGrid>
      <w:tr w:rsidR="00263089" w:rsidRPr="00572243" w:rsidTr="00CD319C">
        <w:trPr>
          <w:trHeight w:val="448"/>
        </w:trPr>
        <w:tc>
          <w:tcPr>
            <w:tcW w:w="105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</w:t>
            </w:r>
          </w:p>
        </w:tc>
        <w:tc>
          <w:tcPr>
            <w:tcW w:w="1127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</w:t>
            </w:r>
          </w:p>
        </w:tc>
        <w:tc>
          <w:tcPr>
            <w:tcW w:w="112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3</w:t>
            </w:r>
          </w:p>
        </w:tc>
        <w:tc>
          <w:tcPr>
            <w:tcW w:w="112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4</w:t>
            </w:r>
          </w:p>
        </w:tc>
        <w:tc>
          <w:tcPr>
            <w:tcW w:w="112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5</w:t>
            </w:r>
          </w:p>
        </w:tc>
        <w:tc>
          <w:tcPr>
            <w:tcW w:w="1127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</w:t>
            </w:r>
          </w:p>
        </w:tc>
        <w:tc>
          <w:tcPr>
            <w:tcW w:w="1127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</w:t>
            </w:r>
          </w:p>
        </w:tc>
        <w:tc>
          <w:tcPr>
            <w:tcW w:w="1127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8</w:t>
            </w:r>
          </w:p>
        </w:tc>
        <w:tc>
          <w:tcPr>
            <w:tcW w:w="1153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Сумма баллов</w:t>
            </w:r>
          </w:p>
        </w:tc>
      </w:tr>
      <w:tr w:rsidR="00263089" w:rsidRPr="00572243" w:rsidTr="00CD319C">
        <w:trPr>
          <w:trHeight w:val="201"/>
        </w:trPr>
        <w:tc>
          <w:tcPr>
            <w:tcW w:w="1056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80,8</w:t>
            </w:r>
          </w:p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27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92,2</w:t>
            </w:r>
          </w:p>
        </w:tc>
        <w:tc>
          <w:tcPr>
            <w:tcW w:w="1126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83,8</w:t>
            </w:r>
          </w:p>
        </w:tc>
        <w:tc>
          <w:tcPr>
            <w:tcW w:w="1126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77,6</w:t>
            </w:r>
          </w:p>
        </w:tc>
        <w:tc>
          <w:tcPr>
            <w:tcW w:w="1126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76,5</w:t>
            </w:r>
          </w:p>
        </w:tc>
        <w:tc>
          <w:tcPr>
            <w:tcW w:w="1127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56,7</w:t>
            </w:r>
          </w:p>
        </w:tc>
        <w:tc>
          <w:tcPr>
            <w:tcW w:w="1127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63,5</w:t>
            </w:r>
          </w:p>
        </w:tc>
        <w:tc>
          <w:tcPr>
            <w:tcW w:w="1127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71,5</w:t>
            </w:r>
          </w:p>
        </w:tc>
        <w:tc>
          <w:tcPr>
            <w:tcW w:w="1153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75,3</w:t>
            </w:r>
          </w:p>
        </w:tc>
      </w:tr>
    </w:tbl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</w:rPr>
      </w:pPr>
    </w:p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</w:rPr>
      </w:pPr>
      <w:r w:rsidRPr="00572243">
        <w:rPr>
          <w:rFonts w:eastAsia="TimesNewRomanPSMT"/>
          <w:b/>
        </w:rPr>
        <w:t>Модуль «Геометрия»</w:t>
      </w:r>
    </w:p>
    <w:tbl>
      <w:tblPr>
        <w:tblStyle w:val="a5"/>
        <w:tblW w:w="10086" w:type="dxa"/>
        <w:tblInd w:w="-459" w:type="dxa"/>
        <w:tblLook w:val="04A0" w:firstRow="1" w:lastRow="0" w:firstColumn="1" w:lastColumn="0" w:noHBand="0" w:noVBand="1"/>
      </w:tblPr>
      <w:tblGrid>
        <w:gridCol w:w="1584"/>
        <w:gridCol w:w="1696"/>
        <w:gridCol w:w="1702"/>
        <w:gridCol w:w="1696"/>
        <w:gridCol w:w="1696"/>
        <w:gridCol w:w="1712"/>
      </w:tblGrid>
      <w:tr w:rsidR="00F733F2" w:rsidRPr="00572243" w:rsidTr="00CD319C">
        <w:trPr>
          <w:trHeight w:val="516"/>
        </w:trPr>
        <w:tc>
          <w:tcPr>
            <w:tcW w:w="1584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9</w:t>
            </w:r>
          </w:p>
        </w:tc>
        <w:tc>
          <w:tcPr>
            <w:tcW w:w="169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10</w:t>
            </w:r>
          </w:p>
        </w:tc>
        <w:tc>
          <w:tcPr>
            <w:tcW w:w="1702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11</w:t>
            </w:r>
          </w:p>
        </w:tc>
        <w:tc>
          <w:tcPr>
            <w:tcW w:w="169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12</w:t>
            </w:r>
          </w:p>
        </w:tc>
        <w:tc>
          <w:tcPr>
            <w:tcW w:w="169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13</w:t>
            </w:r>
          </w:p>
        </w:tc>
        <w:tc>
          <w:tcPr>
            <w:tcW w:w="1712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Сумма</w:t>
            </w:r>
          </w:p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баллов</w:t>
            </w:r>
          </w:p>
        </w:tc>
      </w:tr>
      <w:tr w:rsidR="00F733F2" w:rsidRPr="00572243" w:rsidTr="00CD319C">
        <w:trPr>
          <w:trHeight w:val="159"/>
        </w:trPr>
        <w:tc>
          <w:tcPr>
            <w:tcW w:w="1584" w:type="dxa"/>
          </w:tcPr>
          <w:p w:rsidR="00F733F2" w:rsidRPr="00572243" w:rsidRDefault="00263089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90,2</w:t>
            </w:r>
          </w:p>
        </w:tc>
        <w:tc>
          <w:tcPr>
            <w:tcW w:w="169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61,5</w:t>
            </w:r>
          </w:p>
        </w:tc>
        <w:tc>
          <w:tcPr>
            <w:tcW w:w="1702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90,07</w:t>
            </w:r>
          </w:p>
        </w:tc>
        <w:tc>
          <w:tcPr>
            <w:tcW w:w="169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58,9</w:t>
            </w:r>
          </w:p>
        </w:tc>
        <w:tc>
          <w:tcPr>
            <w:tcW w:w="169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77,3</w:t>
            </w:r>
          </w:p>
        </w:tc>
        <w:tc>
          <w:tcPr>
            <w:tcW w:w="1712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75,6</w:t>
            </w:r>
          </w:p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</w:tbl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</w:rPr>
      </w:pPr>
    </w:p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</w:rPr>
      </w:pPr>
      <w:r w:rsidRPr="00572243">
        <w:rPr>
          <w:rFonts w:eastAsia="TimesNewRomanPSMT"/>
          <w:b/>
        </w:rPr>
        <w:t>Модуль «Реальная математика»</w:t>
      </w:r>
    </w:p>
    <w:tbl>
      <w:tblPr>
        <w:tblStyle w:val="a5"/>
        <w:tblW w:w="10017" w:type="dxa"/>
        <w:jc w:val="center"/>
        <w:tblInd w:w="458" w:type="dxa"/>
        <w:tblLook w:val="04A0" w:firstRow="1" w:lastRow="0" w:firstColumn="1" w:lastColumn="0" w:noHBand="0" w:noVBand="1"/>
      </w:tblPr>
      <w:tblGrid>
        <w:gridCol w:w="1257"/>
        <w:gridCol w:w="1246"/>
        <w:gridCol w:w="1246"/>
        <w:gridCol w:w="1246"/>
        <w:gridCol w:w="1246"/>
        <w:gridCol w:w="1247"/>
        <w:gridCol w:w="1258"/>
        <w:gridCol w:w="1271"/>
      </w:tblGrid>
      <w:tr w:rsidR="005E36CF" w:rsidRPr="00572243" w:rsidTr="002833B4">
        <w:trPr>
          <w:trHeight w:val="448"/>
          <w:jc w:val="center"/>
        </w:trPr>
        <w:tc>
          <w:tcPr>
            <w:tcW w:w="1257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14</w:t>
            </w:r>
          </w:p>
        </w:tc>
        <w:tc>
          <w:tcPr>
            <w:tcW w:w="124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15</w:t>
            </w:r>
          </w:p>
        </w:tc>
        <w:tc>
          <w:tcPr>
            <w:tcW w:w="124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16</w:t>
            </w:r>
          </w:p>
        </w:tc>
        <w:tc>
          <w:tcPr>
            <w:tcW w:w="124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17</w:t>
            </w:r>
          </w:p>
        </w:tc>
        <w:tc>
          <w:tcPr>
            <w:tcW w:w="124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18</w:t>
            </w:r>
          </w:p>
        </w:tc>
        <w:tc>
          <w:tcPr>
            <w:tcW w:w="1247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19</w:t>
            </w:r>
          </w:p>
        </w:tc>
        <w:tc>
          <w:tcPr>
            <w:tcW w:w="1258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20</w:t>
            </w:r>
          </w:p>
        </w:tc>
        <w:tc>
          <w:tcPr>
            <w:tcW w:w="1271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Сумма</w:t>
            </w:r>
          </w:p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баллов</w:t>
            </w:r>
          </w:p>
        </w:tc>
      </w:tr>
      <w:tr w:rsidR="005E36CF" w:rsidRPr="00572243" w:rsidTr="002833B4">
        <w:trPr>
          <w:trHeight w:val="448"/>
          <w:jc w:val="center"/>
        </w:trPr>
        <w:tc>
          <w:tcPr>
            <w:tcW w:w="1257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75,03</w:t>
            </w:r>
          </w:p>
        </w:tc>
        <w:tc>
          <w:tcPr>
            <w:tcW w:w="124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92,8</w:t>
            </w:r>
          </w:p>
        </w:tc>
        <w:tc>
          <w:tcPr>
            <w:tcW w:w="124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77,6</w:t>
            </w:r>
          </w:p>
        </w:tc>
        <w:tc>
          <w:tcPr>
            <w:tcW w:w="124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69,9</w:t>
            </w:r>
          </w:p>
        </w:tc>
        <w:tc>
          <w:tcPr>
            <w:tcW w:w="1246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75,4</w:t>
            </w:r>
          </w:p>
        </w:tc>
        <w:tc>
          <w:tcPr>
            <w:tcW w:w="1247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60,4</w:t>
            </w:r>
          </w:p>
        </w:tc>
        <w:tc>
          <w:tcPr>
            <w:tcW w:w="1258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69,03</w:t>
            </w:r>
          </w:p>
        </w:tc>
        <w:tc>
          <w:tcPr>
            <w:tcW w:w="1271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74,3</w:t>
            </w:r>
          </w:p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</w:tbl>
    <w:p w:rsidR="00A82099" w:rsidRPr="00572243" w:rsidRDefault="00A82099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</w:rPr>
      </w:pPr>
    </w:p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</w:rPr>
      </w:pPr>
      <w:r w:rsidRPr="00572243">
        <w:rPr>
          <w:rFonts w:eastAsia="TimesNewRomanPSMT"/>
        </w:rPr>
        <w:t>2 часть</w:t>
      </w:r>
    </w:p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</w:rPr>
      </w:pPr>
      <w:r w:rsidRPr="00572243">
        <w:rPr>
          <w:rFonts w:eastAsia="TimesNewRomanPSMT"/>
          <w:b/>
        </w:rPr>
        <w:t>Модуль «Алгебра»</w:t>
      </w:r>
    </w:p>
    <w:tbl>
      <w:tblPr>
        <w:tblStyle w:val="a5"/>
        <w:tblW w:w="9652" w:type="dxa"/>
        <w:tblLook w:val="04A0" w:firstRow="1" w:lastRow="0" w:firstColumn="1" w:lastColumn="0" w:noHBand="0" w:noVBand="1"/>
      </w:tblPr>
      <w:tblGrid>
        <w:gridCol w:w="2410"/>
        <w:gridCol w:w="2411"/>
        <w:gridCol w:w="2405"/>
        <w:gridCol w:w="2426"/>
      </w:tblGrid>
      <w:tr w:rsidR="00F733F2" w:rsidRPr="00572243" w:rsidTr="002833B4">
        <w:trPr>
          <w:trHeight w:val="525"/>
        </w:trPr>
        <w:tc>
          <w:tcPr>
            <w:tcW w:w="2410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21</w:t>
            </w:r>
          </w:p>
        </w:tc>
        <w:tc>
          <w:tcPr>
            <w:tcW w:w="2411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22</w:t>
            </w:r>
          </w:p>
        </w:tc>
        <w:tc>
          <w:tcPr>
            <w:tcW w:w="2405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23</w:t>
            </w:r>
          </w:p>
        </w:tc>
        <w:tc>
          <w:tcPr>
            <w:tcW w:w="2426" w:type="dxa"/>
          </w:tcPr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Сумма</w:t>
            </w:r>
          </w:p>
          <w:p w:rsidR="00F733F2" w:rsidRPr="00572243" w:rsidRDefault="00F733F2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баллов</w:t>
            </w:r>
          </w:p>
        </w:tc>
      </w:tr>
      <w:tr w:rsidR="00F733F2" w:rsidRPr="00572243" w:rsidTr="002833B4">
        <w:trPr>
          <w:trHeight w:val="287"/>
        </w:trPr>
        <w:tc>
          <w:tcPr>
            <w:tcW w:w="2410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17,4</w:t>
            </w:r>
          </w:p>
        </w:tc>
        <w:tc>
          <w:tcPr>
            <w:tcW w:w="2411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30,8</w:t>
            </w:r>
          </w:p>
        </w:tc>
        <w:tc>
          <w:tcPr>
            <w:tcW w:w="2405" w:type="dxa"/>
          </w:tcPr>
          <w:p w:rsidR="00F733F2" w:rsidRPr="00572243" w:rsidRDefault="005E36CF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6,9</w:t>
            </w:r>
          </w:p>
        </w:tc>
        <w:tc>
          <w:tcPr>
            <w:tcW w:w="2426" w:type="dxa"/>
          </w:tcPr>
          <w:p w:rsidR="00F733F2" w:rsidRPr="00572243" w:rsidRDefault="00BC40A4" w:rsidP="00BE51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18,4</w:t>
            </w:r>
          </w:p>
        </w:tc>
      </w:tr>
    </w:tbl>
    <w:p w:rsidR="009F26C0" w:rsidRPr="00572243" w:rsidRDefault="009F26C0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</w:rPr>
      </w:pPr>
    </w:p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</w:rPr>
      </w:pPr>
      <w:r w:rsidRPr="00572243">
        <w:rPr>
          <w:rFonts w:eastAsia="TimesNewRomanPSMT"/>
          <w:b/>
        </w:rPr>
        <w:t>Модуль «Геометрия»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2400"/>
        <w:gridCol w:w="2409"/>
        <w:gridCol w:w="2406"/>
        <w:gridCol w:w="2423"/>
      </w:tblGrid>
      <w:tr w:rsidR="00F733F2" w:rsidRPr="00572243" w:rsidTr="002833B4">
        <w:trPr>
          <w:trHeight w:val="557"/>
        </w:trPr>
        <w:tc>
          <w:tcPr>
            <w:tcW w:w="2400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24</w:t>
            </w:r>
          </w:p>
        </w:tc>
        <w:tc>
          <w:tcPr>
            <w:tcW w:w="2409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25</w:t>
            </w:r>
          </w:p>
        </w:tc>
        <w:tc>
          <w:tcPr>
            <w:tcW w:w="2406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26</w:t>
            </w:r>
          </w:p>
        </w:tc>
        <w:tc>
          <w:tcPr>
            <w:tcW w:w="2423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Сумма</w:t>
            </w:r>
          </w:p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баллов</w:t>
            </w:r>
          </w:p>
        </w:tc>
      </w:tr>
      <w:tr w:rsidR="00F733F2" w:rsidRPr="00572243" w:rsidTr="002833B4">
        <w:trPr>
          <w:trHeight w:val="281"/>
        </w:trPr>
        <w:tc>
          <w:tcPr>
            <w:tcW w:w="2400" w:type="dxa"/>
          </w:tcPr>
          <w:p w:rsidR="00F733F2" w:rsidRPr="00572243" w:rsidRDefault="005E36CF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9,6</w:t>
            </w:r>
          </w:p>
        </w:tc>
        <w:tc>
          <w:tcPr>
            <w:tcW w:w="2409" w:type="dxa"/>
          </w:tcPr>
          <w:p w:rsidR="00F733F2" w:rsidRPr="00572243" w:rsidRDefault="00F733F2" w:rsidP="005E36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12,</w:t>
            </w:r>
            <w:r w:rsidR="005E36CF" w:rsidRPr="00572243">
              <w:rPr>
                <w:rFonts w:eastAsia="TimesNewRomanPSMT"/>
              </w:rPr>
              <w:t>7</w:t>
            </w:r>
          </w:p>
        </w:tc>
        <w:tc>
          <w:tcPr>
            <w:tcW w:w="2406" w:type="dxa"/>
          </w:tcPr>
          <w:p w:rsidR="00F733F2" w:rsidRPr="00572243" w:rsidRDefault="00F733F2" w:rsidP="005E36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1,</w:t>
            </w:r>
            <w:r w:rsidR="005E36CF" w:rsidRPr="00572243">
              <w:rPr>
                <w:rFonts w:eastAsia="TimesNewRomanPSMT"/>
              </w:rPr>
              <w:t>.7</w:t>
            </w:r>
          </w:p>
        </w:tc>
        <w:tc>
          <w:tcPr>
            <w:tcW w:w="2423" w:type="dxa"/>
          </w:tcPr>
          <w:p w:rsidR="00F733F2" w:rsidRPr="00572243" w:rsidRDefault="00BC40A4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</w:rPr>
            </w:pPr>
            <w:r w:rsidRPr="00572243">
              <w:rPr>
                <w:rFonts w:eastAsia="TimesNewRomanPSMT"/>
              </w:rPr>
              <w:t>8</w:t>
            </w:r>
          </w:p>
        </w:tc>
      </w:tr>
    </w:tbl>
    <w:p w:rsidR="00F733F2" w:rsidRPr="00572243" w:rsidRDefault="00F733F2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</w:rPr>
      </w:pPr>
    </w:p>
    <w:p w:rsidR="002833B4" w:rsidRPr="00572243" w:rsidRDefault="002833B4" w:rsidP="004D6CC9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</w:rPr>
      </w:pPr>
    </w:p>
    <w:tbl>
      <w:tblPr>
        <w:tblStyle w:val="a5"/>
        <w:tblW w:w="9624" w:type="dxa"/>
        <w:tblLook w:val="04A0" w:firstRow="1" w:lastRow="0" w:firstColumn="1" w:lastColumn="0" w:noHBand="0" w:noVBand="1"/>
      </w:tblPr>
      <w:tblGrid>
        <w:gridCol w:w="3207"/>
        <w:gridCol w:w="3207"/>
        <w:gridCol w:w="3210"/>
      </w:tblGrid>
      <w:tr w:rsidR="00F733F2" w:rsidRPr="00572243" w:rsidTr="002833B4">
        <w:trPr>
          <w:trHeight w:val="798"/>
        </w:trPr>
        <w:tc>
          <w:tcPr>
            <w:tcW w:w="3207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Сумма</w:t>
            </w:r>
          </w:p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баллов</w:t>
            </w:r>
          </w:p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за 1 часть</w:t>
            </w:r>
          </w:p>
        </w:tc>
        <w:tc>
          <w:tcPr>
            <w:tcW w:w="3207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Сумма</w:t>
            </w:r>
          </w:p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баллов</w:t>
            </w:r>
          </w:p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за 2 часть</w:t>
            </w:r>
          </w:p>
        </w:tc>
        <w:tc>
          <w:tcPr>
            <w:tcW w:w="3210" w:type="dxa"/>
          </w:tcPr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Общий</w:t>
            </w:r>
          </w:p>
          <w:p w:rsidR="00F733F2" w:rsidRPr="00572243" w:rsidRDefault="00F733F2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балл</w:t>
            </w:r>
          </w:p>
        </w:tc>
      </w:tr>
      <w:tr w:rsidR="00F733F2" w:rsidRPr="00572243" w:rsidTr="002833B4">
        <w:trPr>
          <w:trHeight w:val="275"/>
        </w:trPr>
        <w:tc>
          <w:tcPr>
            <w:tcW w:w="3207" w:type="dxa"/>
          </w:tcPr>
          <w:p w:rsidR="00F733F2" w:rsidRPr="00572243" w:rsidRDefault="003052A6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7</w:t>
            </w:r>
            <w:r w:rsidR="00695047" w:rsidRPr="00572243">
              <w:rPr>
                <w:rFonts w:eastAsia="TimesNewRomanPSMT"/>
                <w:color w:val="000000" w:themeColor="text1"/>
              </w:rPr>
              <w:t>5</w:t>
            </w:r>
          </w:p>
        </w:tc>
        <w:tc>
          <w:tcPr>
            <w:tcW w:w="3207" w:type="dxa"/>
          </w:tcPr>
          <w:p w:rsidR="00F733F2" w:rsidRPr="00572243" w:rsidRDefault="00BC40A4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13,2</w:t>
            </w:r>
          </w:p>
        </w:tc>
        <w:tc>
          <w:tcPr>
            <w:tcW w:w="3210" w:type="dxa"/>
          </w:tcPr>
          <w:p w:rsidR="00F733F2" w:rsidRPr="00572243" w:rsidRDefault="00565721" w:rsidP="004D6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000000" w:themeColor="text1"/>
              </w:rPr>
            </w:pPr>
            <w:r w:rsidRPr="00572243">
              <w:rPr>
                <w:rFonts w:eastAsia="TimesNewRomanPSMT"/>
                <w:color w:val="000000" w:themeColor="text1"/>
              </w:rPr>
              <w:t>44,1</w:t>
            </w:r>
          </w:p>
        </w:tc>
      </w:tr>
    </w:tbl>
    <w:p w:rsidR="008A5B6C" w:rsidRPr="00572243" w:rsidRDefault="008A5B6C" w:rsidP="00572243">
      <w:pPr>
        <w:autoSpaceDE w:val="0"/>
        <w:autoSpaceDN w:val="0"/>
        <w:adjustRightInd w:val="0"/>
        <w:spacing w:line="276" w:lineRule="auto"/>
        <w:rPr>
          <w:rFonts w:eastAsia="TimesNewRomanPSMT"/>
          <w:b/>
        </w:rPr>
      </w:pPr>
    </w:p>
    <w:p w:rsidR="00F733F2" w:rsidRPr="00F874A2" w:rsidRDefault="00F733F2" w:rsidP="00E124B8">
      <w:pPr>
        <w:autoSpaceDE w:val="0"/>
        <w:autoSpaceDN w:val="0"/>
        <w:adjustRightInd w:val="0"/>
        <w:ind w:firstLine="567"/>
        <w:rPr>
          <w:rFonts w:eastAsia="TimesNewRomanPSMT"/>
          <w:b/>
          <w:sz w:val="28"/>
          <w:szCs w:val="28"/>
        </w:rPr>
      </w:pPr>
      <w:r w:rsidRPr="00F874A2">
        <w:rPr>
          <w:rFonts w:eastAsia="TimesNewRomanPSMT"/>
          <w:b/>
          <w:sz w:val="28"/>
          <w:szCs w:val="28"/>
        </w:rPr>
        <w:t>Выводы</w:t>
      </w:r>
      <w:r w:rsidR="00660067" w:rsidRPr="00F874A2">
        <w:rPr>
          <w:rFonts w:eastAsia="TimesNewRomanPSMT"/>
          <w:b/>
          <w:sz w:val="28"/>
          <w:szCs w:val="28"/>
        </w:rPr>
        <w:t>:</w:t>
      </w:r>
    </w:p>
    <w:p w:rsidR="00660067" w:rsidRPr="00572243" w:rsidRDefault="00660067" w:rsidP="00E124B8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641524" w:rsidRPr="00572243" w:rsidRDefault="00660067" w:rsidP="00E124B8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rFonts w:eastAsia="TimesNewRomanPSMT"/>
          <w:sz w:val="28"/>
          <w:szCs w:val="28"/>
        </w:rPr>
        <w:t xml:space="preserve">Анализ  результатов </w:t>
      </w:r>
      <w:r w:rsidR="00F40C28" w:rsidRPr="00572243">
        <w:rPr>
          <w:rFonts w:eastAsia="TimesNewRomanPSMT"/>
          <w:sz w:val="28"/>
          <w:szCs w:val="28"/>
        </w:rPr>
        <w:t xml:space="preserve">экзаменационной работы, </w:t>
      </w:r>
      <w:r w:rsidR="00F733F2" w:rsidRPr="00572243">
        <w:rPr>
          <w:rFonts w:eastAsia="TimesNewRomanPSMT"/>
          <w:sz w:val="28"/>
          <w:szCs w:val="28"/>
        </w:rPr>
        <w:t>проведенн</w:t>
      </w:r>
      <w:r w:rsidRPr="00572243">
        <w:rPr>
          <w:rFonts w:eastAsia="TimesNewRomanPSMT"/>
          <w:sz w:val="28"/>
          <w:szCs w:val="28"/>
        </w:rPr>
        <w:t>ой</w:t>
      </w:r>
      <w:r w:rsidR="00F40C28" w:rsidRPr="00572243">
        <w:rPr>
          <w:rFonts w:eastAsia="TimesNewRomanPSMT"/>
          <w:sz w:val="28"/>
          <w:szCs w:val="28"/>
        </w:rPr>
        <w:t xml:space="preserve"> в 201</w:t>
      </w:r>
      <w:r w:rsidR="00BA0BC3" w:rsidRPr="00572243">
        <w:rPr>
          <w:rFonts w:eastAsia="TimesNewRomanPSMT"/>
          <w:sz w:val="28"/>
          <w:szCs w:val="28"/>
        </w:rPr>
        <w:t>5</w:t>
      </w:r>
      <w:r w:rsidR="00F40C28" w:rsidRPr="00572243">
        <w:rPr>
          <w:rFonts w:eastAsia="TimesNewRomanPSMT"/>
          <w:sz w:val="28"/>
          <w:szCs w:val="28"/>
        </w:rPr>
        <w:t xml:space="preserve"> г. </w:t>
      </w:r>
      <w:r w:rsidR="00F733F2" w:rsidRPr="00572243">
        <w:rPr>
          <w:rFonts w:eastAsia="TimesNewRomanPSMT"/>
          <w:sz w:val="28"/>
          <w:szCs w:val="28"/>
        </w:rPr>
        <w:t>позвол</w:t>
      </w:r>
      <w:r w:rsidR="00C136B7" w:rsidRPr="00572243">
        <w:rPr>
          <w:rFonts w:eastAsia="TimesNewRomanPSMT"/>
          <w:sz w:val="28"/>
          <w:szCs w:val="28"/>
        </w:rPr>
        <w:t>ил</w:t>
      </w:r>
      <w:r w:rsidR="00F733F2" w:rsidRPr="00572243">
        <w:rPr>
          <w:rFonts w:eastAsia="TimesNewRomanPSMT"/>
          <w:sz w:val="28"/>
          <w:szCs w:val="28"/>
        </w:rPr>
        <w:t xml:space="preserve"> выявить  некоторые проблемы в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="00F733F2" w:rsidRPr="00572243">
        <w:rPr>
          <w:rFonts w:eastAsia="TimesNewRomanPSMT"/>
          <w:sz w:val="28"/>
          <w:szCs w:val="28"/>
        </w:rPr>
        <w:t>системе  обучения арифметике, алгебре и геометрии в основной школе.</w:t>
      </w:r>
    </w:p>
    <w:p w:rsidR="00641524" w:rsidRPr="00572243" w:rsidRDefault="00F733F2" w:rsidP="00E124B8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rFonts w:eastAsia="TimesNewRomanPSMT"/>
          <w:sz w:val="28"/>
          <w:szCs w:val="28"/>
        </w:rPr>
        <w:t xml:space="preserve"> По всем</w:t>
      </w:r>
      <w:r w:rsidR="00A82099" w:rsidRPr="00572243">
        <w:rPr>
          <w:rFonts w:eastAsia="TimesNewRomanPSMT"/>
          <w:sz w:val="28"/>
          <w:szCs w:val="28"/>
        </w:rPr>
        <w:t xml:space="preserve"> </w:t>
      </w:r>
      <w:r w:rsidRPr="00572243">
        <w:rPr>
          <w:rFonts w:eastAsia="TimesNewRomanPSMT"/>
          <w:sz w:val="28"/>
          <w:szCs w:val="28"/>
        </w:rPr>
        <w:t xml:space="preserve">содержательным блокам выявились недостатки в подготовке  </w:t>
      </w:r>
      <w:proofErr w:type="gramStart"/>
      <w:r w:rsidR="005E36CF" w:rsidRPr="00572243">
        <w:rPr>
          <w:rFonts w:eastAsia="TimesNewRomanPSMT"/>
          <w:sz w:val="28"/>
          <w:szCs w:val="28"/>
        </w:rPr>
        <w:t>обучающихся</w:t>
      </w:r>
      <w:proofErr w:type="gramEnd"/>
      <w:r w:rsidRPr="00572243">
        <w:rPr>
          <w:rFonts w:eastAsia="TimesNewRomanPSMT"/>
          <w:sz w:val="28"/>
          <w:szCs w:val="28"/>
        </w:rPr>
        <w:t>.</w:t>
      </w:r>
    </w:p>
    <w:p w:rsidR="00F733F2" w:rsidRPr="00572243" w:rsidRDefault="00F733F2" w:rsidP="00E124B8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572243">
        <w:rPr>
          <w:rFonts w:eastAsia="TimesNewRomanPSMT"/>
          <w:sz w:val="28"/>
          <w:szCs w:val="28"/>
        </w:rPr>
        <w:t xml:space="preserve"> Некоторые выпускники продемонстрировали  </w:t>
      </w:r>
      <w:r w:rsidR="005E36CF" w:rsidRPr="00572243">
        <w:rPr>
          <w:rFonts w:eastAsia="TimesNewRomanPSMT"/>
          <w:sz w:val="28"/>
          <w:szCs w:val="28"/>
        </w:rPr>
        <w:t>слабое владение</w:t>
      </w:r>
      <w:r w:rsidRPr="00572243">
        <w:rPr>
          <w:rFonts w:eastAsia="TimesNewRomanPSMT"/>
          <w:sz w:val="28"/>
          <w:szCs w:val="28"/>
        </w:rPr>
        <w:t xml:space="preserve">   важнейшими элементарными умениями. </w:t>
      </w:r>
    </w:p>
    <w:p w:rsidR="002833B4" w:rsidRPr="00572243" w:rsidRDefault="002833B4" w:rsidP="00E124B8">
      <w:pPr>
        <w:autoSpaceDE w:val="0"/>
        <w:autoSpaceDN w:val="0"/>
        <w:adjustRightInd w:val="0"/>
        <w:ind w:firstLine="567"/>
        <w:jc w:val="center"/>
        <w:rPr>
          <w:rFonts w:eastAsia="TimesNewRomanPSMT"/>
          <w:b/>
          <w:sz w:val="28"/>
          <w:szCs w:val="28"/>
        </w:rPr>
      </w:pPr>
    </w:p>
    <w:p w:rsidR="00F733F2" w:rsidRPr="00572243" w:rsidRDefault="00F40C28" w:rsidP="00E124B8">
      <w:pPr>
        <w:autoSpaceDE w:val="0"/>
        <w:autoSpaceDN w:val="0"/>
        <w:adjustRightInd w:val="0"/>
        <w:ind w:firstLine="567"/>
        <w:rPr>
          <w:rFonts w:eastAsia="TimesNewRomanPSMT"/>
          <w:b/>
          <w:sz w:val="28"/>
          <w:szCs w:val="28"/>
        </w:rPr>
      </w:pPr>
      <w:r w:rsidRPr="00572243">
        <w:rPr>
          <w:rFonts w:eastAsia="TimesNewRomanPSMT"/>
          <w:b/>
          <w:sz w:val="28"/>
          <w:szCs w:val="28"/>
        </w:rPr>
        <w:t>Рекомендации</w:t>
      </w:r>
      <w:r w:rsidR="001E59F0">
        <w:rPr>
          <w:rFonts w:eastAsia="TimesNewRomanPSMT"/>
          <w:b/>
          <w:sz w:val="28"/>
          <w:szCs w:val="28"/>
        </w:rPr>
        <w:t xml:space="preserve"> учителям математики</w:t>
      </w:r>
      <w:r w:rsidRPr="00572243">
        <w:rPr>
          <w:rFonts w:eastAsia="TimesNewRomanPSMT"/>
          <w:b/>
          <w:sz w:val="28"/>
          <w:szCs w:val="28"/>
        </w:rPr>
        <w:t>:</w:t>
      </w:r>
    </w:p>
    <w:p w:rsidR="00F40C28" w:rsidRPr="00572243" w:rsidRDefault="00F40C28" w:rsidP="00E124B8">
      <w:pPr>
        <w:autoSpaceDE w:val="0"/>
        <w:autoSpaceDN w:val="0"/>
        <w:adjustRightInd w:val="0"/>
        <w:ind w:firstLine="567"/>
        <w:jc w:val="center"/>
        <w:rPr>
          <w:rFonts w:eastAsia="TimesNewRomanPSMT"/>
          <w:b/>
          <w:sz w:val="28"/>
          <w:szCs w:val="28"/>
        </w:rPr>
      </w:pPr>
    </w:p>
    <w:p w:rsidR="00FB7989" w:rsidRPr="00572243" w:rsidRDefault="00F733F2" w:rsidP="00E124B8">
      <w:pPr>
        <w:pStyle w:val="a9"/>
        <w:numPr>
          <w:ilvl w:val="0"/>
          <w:numId w:val="3"/>
        </w:numPr>
        <w:tabs>
          <w:tab w:val="clear" w:pos="709"/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572243">
        <w:rPr>
          <w:rFonts w:ascii="Times New Roman" w:eastAsia="TimesNewRomanPSMT" w:hAnsi="Times New Roman"/>
          <w:sz w:val="28"/>
          <w:szCs w:val="28"/>
        </w:rPr>
        <w:t xml:space="preserve">Необходимо  </w:t>
      </w:r>
      <w:r w:rsidR="00F40C28" w:rsidRPr="00572243">
        <w:rPr>
          <w:rFonts w:ascii="Times New Roman" w:eastAsia="TimesNewRomanPSMT" w:hAnsi="Times New Roman"/>
          <w:sz w:val="28"/>
          <w:szCs w:val="28"/>
        </w:rPr>
        <w:t>уделять</w:t>
      </w:r>
      <w:r w:rsidR="00A82099" w:rsidRPr="00572243">
        <w:rPr>
          <w:rFonts w:ascii="Times New Roman" w:eastAsia="TimesNewRomanPSMT" w:hAnsi="Times New Roman"/>
          <w:sz w:val="28"/>
          <w:szCs w:val="28"/>
        </w:rPr>
        <w:t xml:space="preserve"> </w:t>
      </w:r>
      <w:r w:rsidR="001E59F0">
        <w:rPr>
          <w:rFonts w:ascii="Times New Roman" w:eastAsia="TimesNewRomanPSMT" w:hAnsi="Times New Roman"/>
          <w:sz w:val="28"/>
          <w:szCs w:val="28"/>
        </w:rPr>
        <w:t xml:space="preserve">внимание </w:t>
      </w:r>
      <w:r w:rsidRPr="00572243">
        <w:rPr>
          <w:rFonts w:ascii="Times New Roman" w:eastAsia="TimesNewRomanPSMT" w:hAnsi="Times New Roman"/>
          <w:sz w:val="28"/>
          <w:szCs w:val="28"/>
        </w:rPr>
        <w:t xml:space="preserve"> формировани</w:t>
      </w:r>
      <w:r w:rsidR="001E59F0">
        <w:rPr>
          <w:rFonts w:ascii="Times New Roman" w:eastAsia="TimesNewRomanPSMT" w:hAnsi="Times New Roman"/>
          <w:sz w:val="28"/>
          <w:szCs w:val="28"/>
        </w:rPr>
        <w:t>ю</w:t>
      </w:r>
      <w:r w:rsidRPr="00572243">
        <w:rPr>
          <w:rFonts w:ascii="Times New Roman" w:eastAsia="TimesNewRomanPSMT" w:hAnsi="Times New Roman"/>
          <w:sz w:val="28"/>
          <w:szCs w:val="28"/>
        </w:rPr>
        <w:t xml:space="preserve"> в ходе обучения  основ знаний и не  форсировать продвижение вперед, пропуская или сворачивая этап  введения новых понятий и  методов.</w:t>
      </w:r>
    </w:p>
    <w:p w:rsidR="00F40C28" w:rsidRPr="00572243" w:rsidRDefault="00F733F2" w:rsidP="00E124B8">
      <w:pPr>
        <w:pStyle w:val="a9"/>
        <w:numPr>
          <w:ilvl w:val="0"/>
          <w:numId w:val="3"/>
        </w:numPr>
        <w:tabs>
          <w:tab w:val="clear" w:pos="709"/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572243">
        <w:rPr>
          <w:rFonts w:ascii="Times New Roman" w:eastAsia="TimesNewRomanPSMT" w:hAnsi="Times New Roman"/>
          <w:sz w:val="28"/>
          <w:szCs w:val="28"/>
        </w:rPr>
        <w:t xml:space="preserve"> </w:t>
      </w:r>
      <w:r w:rsidR="00FB7989" w:rsidRPr="00572243">
        <w:rPr>
          <w:rFonts w:ascii="Times New Roman" w:hAnsi="Times New Roman"/>
          <w:sz w:val="28"/>
          <w:szCs w:val="28"/>
        </w:rPr>
        <w:t xml:space="preserve"> Необходимо обратить </w:t>
      </w:r>
      <w:r w:rsidR="00196900" w:rsidRPr="00572243">
        <w:rPr>
          <w:rFonts w:ascii="Times New Roman" w:hAnsi="Times New Roman"/>
          <w:sz w:val="28"/>
          <w:szCs w:val="28"/>
        </w:rPr>
        <w:t xml:space="preserve">особое </w:t>
      </w:r>
      <w:r w:rsidR="00FB7989" w:rsidRPr="00572243">
        <w:rPr>
          <w:rFonts w:ascii="Times New Roman" w:hAnsi="Times New Roman"/>
          <w:sz w:val="28"/>
          <w:szCs w:val="28"/>
        </w:rPr>
        <w:t>внимание на</w:t>
      </w:r>
      <w:r w:rsidR="00196900" w:rsidRPr="00572243">
        <w:rPr>
          <w:rFonts w:ascii="Times New Roman" w:hAnsi="Times New Roman"/>
          <w:sz w:val="28"/>
          <w:szCs w:val="28"/>
        </w:rPr>
        <w:t xml:space="preserve"> изучение </w:t>
      </w:r>
      <w:r w:rsidR="00FB7989" w:rsidRPr="00572243">
        <w:rPr>
          <w:rFonts w:ascii="Times New Roman" w:hAnsi="Times New Roman"/>
          <w:sz w:val="28"/>
          <w:szCs w:val="28"/>
        </w:rPr>
        <w:t xml:space="preserve"> тем, вызвавши</w:t>
      </w:r>
      <w:r w:rsidR="005E5220" w:rsidRPr="00572243">
        <w:rPr>
          <w:rFonts w:ascii="Times New Roman" w:hAnsi="Times New Roman"/>
          <w:sz w:val="28"/>
          <w:szCs w:val="28"/>
        </w:rPr>
        <w:t>х</w:t>
      </w:r>
      <w:r w:rsidR="00FB7989" w:rsidRPr="00572243">
        <w:rPr>
          <w:rFonts w:ascii="Times New Roman" w:hAnsi="Times New Roman"/>
          <w:sz w:val="28"/>
          <w:szCs w:val="28"/>
        </w:rPr>
        <w:t xml:space="preserve"> наибольшее затруднение у учащихся в ГИА по </w:t>
      </w:r>
      <w:r w:rsidR="00414297" w:rsidRPr="00572243">
        <w:rPr>
          <w:rFonts w:ascii="Times New Roman" w:hAnsi="Times New Roman"/>
          <w:sz w:val="28"/>
          <w:szCs w:val="28"/>
        </w:rPr>
        <w:t>математике</w:t>
      </w:r>
      <w:r w:rsidR="005E5220" w:rsidRPr="00572243">
        <w:rPr>
          <w:rFonts w:ascii="Times New Roman" w:hAnsi="Times New Roman"/>
          <w:sz w:val="28"/>
          <w:szCs w:val="28"/>
        </w:rPr>
        <w:t>.</w:t>
      </w:r>
    </w:p>
    <w:p w:rsidR="00F3541E" w:rsidRPr="00F3541E" w:rsidRDefault="00F3541E" w:rsidP="00E124B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:rsidR="00F3541E" w:rsidRPr="00F3541E" w:rsidRDefault="00F3541E" w:rsidP="00E124B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:rsidR="00120DF5" w:rsidRPr="00572243" w:rsidRDefault="007F4DC9" w:rsidP="00E124B8">
      <w:pPr>
        <w:jc w:val="center"/>
        <w:rPr>
          <w:b/>
          <w:sz w:val="28"/>
          <w:szCs w:val="28"/>
        </w:rPr>
      </w:pPr>
      <w:r w:rsidRPr="00572243">
        <w:rPr>
          <w:b/>
          <w:sz w:val="28"/>
          <w:szCs w:val="28"/>
        </w:rPr>
        <w:t>Обществознание</w:t>
      </w:r>
    </w:p>
    <w:p w:rsidR="002833B4" w:rsidRPr="00572243" w:rsidRDefault="002833B4" w:rsidP="00E124B8">
      <w:pPr>
        <w:jc w:val="center"/>
        <w:rPr>
          <w:b/>
          <w:sz w:val="28"/>
          <w:szCs w:val="28"/>
        </w:rPr>
      </w:pPr>
    </w:p>
    <w:p w:rsidR="00120DF5" w:rsidRPr="00572243" w:rsidRDefault="003747E9" w:rsidP="00E124B8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572243">
        <w:rPr>
          <w:sz w:val="28"/>
          <w:szCs w:val="28"/>
        </w:rPr>
        <w:t>В г</w:t>
      </w:r>
      <w:r w:rsidR="00467FEA" w:rsidRPr="00572243">
        <w:rPr>
          <w:sz w:val="28"/>
          <w:szCs w:val="28"/>
        </w:rPr>
        <w:t>осударственн</w:t>
      </w:r>
      <w:r w:rsidR="00483864" w:rsidRPr="00572243">
        <w:rPr>
          <w:sz w:val="28"/>
          <w:szCs w:val="28"/>
        </w:rPr>
        <w:t xml:space="preserve">ой </w:t>
      </w:r>
      <w:r w:rsidRPr="00572243">
        <w:rPr>
          <w:sz w:val="28"/>
          <w:szCs w:val="28"/>
        </w:rPr>
        <w:t>итоговой</w:t>
      </w:r>
      <w:r w:rsidR="00F733F2" w:rsidRPr="00572243">
        <w:rPr>
          <w:sz w:val="28"/>
          <w:szCs w:val="28"/>
        </w:rPr>
        <w:t xml:space="preserve"> аттестаци</w:t>
      </w:r>
      <w:r w:rsidRPr="00572243">
        <w:rPr>
          <w:sz w:val="28"/>
          <w:szCs w:val="28"/>
        </w:rPr>
        <w:t>и</w:t>
      </w:r>
      <w:r w:rsidR="00F733F2" w:rsidRPr="00572243">
        <w:rPr>
          <w:sz w:val="28"/>
          <w:szCs w:val="28"/>
        </w:rPr>
        <w:t xml:space="preserve"> по обществознанию в форме </w:t>
      </w:r>
      <w:r w:rsidR="003E1342" w:rsidRPr="00572243">
        <w:rPr>
          <w:sz w:val="28"/>
          <w:szCs w:val="28"/>
        </w:rPr>
        <w:t xml:space="preserve">ОГЭ </w:t>
      </w:r>
      <w:r w:rsidR="00287C59" w:rsidRPr="00572243">
        <w:rPr>
          <w:sz w:val="28"/>
          <w:szCs w:val="28"/>
        </w:rPr>
        <w:t>для</w:t>
      </w:r>
      <w:r w:rsidR="00F733F2" w:rsidRPr="00572243">
        <w:rPr>
          <w:sz w:val="28"/>
          <w:szCs w:val="28"/>
        </w:rPr>
        <w:t xml:space="preserve"> выпускников </w:t>
      </w:r>
      <w:r w:rsidR="00F733F2" w:rsidRPr="00572243">
        <w:rPr>
          <w:sz w:val="28"/>
          <w:szCs w:val="28"/>
          <w:lang w:val="en-US"/>
        </w:rPr>
        <w:t>IX</w:t>
      </w:r>
      <w:r w:rsidR="00F733F2" w:rsidRPr="00572243">
        <w:rPr>
          <w:sz w:val="28"/>
          <w:szCs w:val="28"/>
        </w:rPr>
        <w:t xml:space="preserve"> классов общеобразовательных учреждений муниципального образования «Города Майкоп»</w:t>
      </w:r>
      <w:r w:rsidR="00467FEA" w:rsidRPr="00572243">
        <w:rPr>
          <w:sz w:val="28"/>
          <w:szCs w:val="28"/>
        </w:rPr>
        <w:t xml:space="preserve"> пр</w:t>
      </w:r>
      <w:r w:rsidRPr="00572243">
        <w:rPr>
          <w:sz w:val="28"/>
          <w:szCs w:val="28"/>
        </w:rPr>
        <w:t>иняло</w:t>
      </w:r>
      <w:r w:rsidR="00467FEA" w:rsidRPr="00572243">
        <w:rPr>
          <w:sz w:val="28"/>
          <w:szCs w:val="28"/>
        </w:rPr>
        <w:t xml:space="preserve"> </w:t>
      </w:r>
      <w:r w:rsidRPr="00572243">
        <w:rPr>
          <w:sz w:val="28"/>
          <w:szCs w:val="28"/>
        </w:rPr>
        <w:t xml:space="preserve">участие </w:t>
      </w:r>
      <w:r w:rsidR="00483864" w:rsidRPr="00572243">
        <w:rPr>
          <w:sz w:val="28"/>
          <w:szCs w:val="28"/>
        </w:rPr>
        <w:t>48</w:t>
      </w:r>
      <w:r w:rsidR="00F733F2" w:rsidRPr="00572243">
        <w:rPr>
          <w:sz w:val="28"/>
          <w:szCs w:val="28"/>
        </w:rPr>
        <w:t xml:space="preserve"> </w:t>
      </w:r>
      <w:r w:rsidR="00287C59" w:rsidRPr="00572243">
        <w:rPr>
          <w:sz w:val="28"/>
          <w:szCs w:val="28"/>
        </w:rPr>
        <w:t xml:space="preserve">обучающихся </w:t>
      </w:r>
      <w:r w:rsidR="00F733F2" w:rsidRPr="00572243">
        <w:rPr>
          <w:sz w:val="28"/>
          <w:szCs w:val="28"/>
        </w:rPr>
        <w:t xml:space="preserve"> </w:t>
      </w:r>
      <w:r w:rsidR="00F733F2" w:rsidRPr="00572243">
        <w:rPr>
          <w:sz w:val="28"/>
          <w:szCs w:val="28"/>
          <w:lang w:val="en-US"/>
        </w:rPr>
        <w:t>IX</w:t>
      </w:r>
      <w:r w:rsidR="00F733F2" w:rsidRPr="00572243">
        <w:rPr>
          <w:sz w:val="28"/>
          <w:szCs w:val="28"/>
        </w:rPr>
        <w:t xml:space="preserve"> классов</w:t>
      </w:r>
      <w:r w:rsidR="00120DF5" w:rsidRPr="00572243">
        <w:rPr>
          <w:b/>
          <w:sz w:val="28"/>
          <w:szCs w:val="28"/>
        </w:rPr>
        <w:t>.</w:t>
      </w:r>
    </w:p>
    <w:p w:rsidR="007E5F85" w:rsidRPr="00572243" w:rsidRDefault="007E5F85" w:rsidP="00E124B8">
      <w:pPr>
        <w:ind w:firstLine="567"/>
        <w:jc w:val="both"/>
        <w:rPr>
          <w:iCs/>
          <w:sz w:val="28"/>
          <w:szCs w:val="28"/>
        </w:rPr>
      </w:pPr>
      <w:r w:rsidRPr="00572243">
        <w:rPr>
          <w:rFonts w:eastAsia="Calibri"/>
          <w:sz w:val="28"/>
          <w:szCs w:val="28"/>
          <w:lang w:eastAsia="en-US"/>
        </w:rPr>
        <w:t>На выполнение экзаменационной работы было отведено  3 часа (180 мин.)</w:t>
      </w:r>
    </w:p>
    <w:p w:rsidR="001B5EAF" w:rsidRPr="00572243" w:rsidRDefault="001B5EAF" w:rsidP="00E124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72243">
        <w:rPr>
          <w:rFonts w:eastAsia="Calibri"/>
          <w:sz w:val="28"/>
          <w:szCs w:val="28"/>
        </w:rPr>
        <w:t>Содержание экзаменационной работы</w:t>
      </w:r>
      <w:r w:rsidR="00596B46" w:rsidRPr="00572243">
        <w:rPr>
          <w:rFonts w:eastAsia="Calibri"/>
          <w:sz w:val="28"/>
          <w:szCs w:val="28"/>
        </w:rPr>
        <w:t xml:space="preserve"> по </w:t>
      </w:r>
      <w:r w:rsidRPr="00572243">
        <w:rPr>
          <w:rFonts w:eastAsia="Calibri"/>
          <w:sz w:val="28"/>
          <w:szCs w:val="28"/>
        </w:rPr>
        <w:t xml:space="preserve"> определено Федеральным компонентом государственного стандарта основного общего образования по обществознанию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  <w:proofErr w:type="gramEnd"/>
    </w:p>
    <w:p w:rsidR="00483864" w:rsidRPr="00572243" w:rsidRDefault="00483864" w:rsidP="00E124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72243">
        <w:rPr>
          <w:rFonts w:eastAsia="Calibri"/>
          <w:b/>
          <w:sz w:val="28"/>
          <w:szCs w:val="28"/>
        </w:rPr>
        <w:lastRenderedPageBreak/>
        <w:t>Объекты контроля</w:t>
      </w:r>
    </w:p>
    <w:p w:rsidR="00483864" w:rsidRPr="00572243" w:rsidRDefault="00483864" w:rsidP="00E124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72243">
        <w:rPr>
          <w:rFonts w:eastAsia="Calibri"/>
          <w:sz w:val="28"/>
          <w:szCs w:val="28"/>
        </w:rPr>
        <w:t>Объектами контроля являлись дидактические единицы знаний и требования по формированию умений, закрепленные в Федеральном компоненте государственного образовательного стандарта 2004 г.  Это широкий спектр предметных умений, видов познавательной деятельности и знания об обществе в единстве его сфер и базовых институтов, о социальных качествах личности и условиях их формирования, о важнейших экономических явлениях и процессах, о политике, праве, социальных отношениях, духовной жизни</w:t>
      </w:r>
      <w:proofErr w:type="gramEnd"/>
      <w:r w:rsidRPr="00572243">
        <w:rPr>
          <w:rFonts w:eastAsia="Calibri"/>
          <w:sz w:val="28"/>
          <w:szCs w:val="28"/>
        </w:rPr>
        <w:t xml:space="preserve"> общества.</w:t>
      </w:r>
    </w:p>
    <w:p w:rsidR="00483864" w:rsidRPr="00572243" w:rsidRDefault="00483864" w:rsidP="00E124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 xml:space="preserve">Задания КИМ различались  по форме и уровню трудности, который определялся способом познавательной деятельности, необходимым для выполнения задания.  </w:t>
      </w:r>
      <w:proofErr w:type="gramStart"/>
      <w:r w:rsidRPr="00572243">
        <w:rPr>
          <w:rFonts w:eastAsia="Calibri"/>
          <w:sz w:val="28"/>
          <w:szCs w:val="28"/>
        </w:rPr>
        <w:t>Выполнение заданий КИМ предполагало осуществление таких интеллектуальных действий, как распознавание, воспроизведение, извлечение, классификация, систематизация, сравнение, конкретизация, применение знаний (по образцу или в новом контексте), объяснение, аргументация, оценивание и др.  Задания повышенного и высокого уровней сложности, в отличие от базовых, предполагают более сложную, как правило,  комплексную по своему характеру познавательную деятельность.__</w:t>
      </w:r>
      <w:proofErr w:type="gramEnd"/>
    </w:p>
    <w:p w:rsidR="00483864" w:rsidRPr="00572243" w:rsidRDefault="00483864" w:rsidP="00E124B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83864" w:rsidRPr="00572243" w:rsidRDefault="00483864" w:rsidP="00E124B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72243">
        <w:rPr>
          <w:rFonts w:eastAsia="Calibri"/>
          <w:b/>
          <w:bCs/>
          <w:sz w:val="28"/>
          <w:szCs w:val="28"/>
        </w:rPr>
        <w:t xml:space="preserve">     Характеристика структуры КИМ по обществознанию 2015 года</w:t>
      </w:r>
    </w:p>
    <w:p w:rsidR="00E124B8" w:rsidRDefault="00483864" w:rsidP="00E124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 xml:space="preserve">       </w:t>
      </w:r>
    </w:p>
    <w:p w:rsidR="00483864" w:rsidRPr="00572243" w:rsidRDefault="00483864" w:rsidP="00E124B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>Экзаменационная работа, в отличие от предыдущего года, состояла  из двух частей, которые различа</w:t>
      </w:r>
      <w:r w:rsidR="00AB5BAA">
        <w:rPr>
          <w:rFonts w:eastAsia="Calibri"/>
          <w:sz w:val="28"/>
          <w:szCs w:val="28"/>
        </w:rPr>
        <w:t>лись</w:t>
      </w:r>
      <w:r w:rsidRPr="00572243">
        <w:rPr>
          <w:rFonts w:eastAsia="Calibri"/>
          <w:sz w:val="28"/>
          <w:szCs w:val="28"/>
        </w:rPr>
        <w:t xml:space="preserve"> по форме заданий, степени сложности и количеству заданий. Определяющим признаком для каждой части работы явля</w:t>
      </w:r>
      <w:r w:rsidR="00AB5BAA">
        <w:rPr>
          <w:rFonts w:eastAsia="Calibri"/>
          <w:sz w:val="28"/>
          <w:szCs w:val="28"/>
        </w:rPr>
        <w:t>лась</w:t>
      </w:r>
      <w:r w:rsidRPr="00572243">
        <w:rPr>
          <w:rFonts w:eastAsia="Calibri"/>
          <w:sz w:val="28"/>
          <w:szCs w:val="28"/>
        </w:rPr>
        <w:t xml:space="preserve"> форма заданий.</w:t>
      </w:r>
      <w:r w:rsidR="00AB5BAA">
        <w:rPr>
          <w:rFonts w:eastAsia="Calibri"/>
          <w:sz w:val="28"/>
          <w:szCs w:val="28"/>
        </w:rPr>
        <w:t xml:space="preserve"> </w:t>
      </w:r>
      <w:r w:rsidRPr="00572243">
        <w:rPr>
          <w:rFonts w:eastAsia="Calibri"/>
          <w:sz w:val="28"/>
          <w:szCs w:val="28"/>
        </w:rPr>
        <w:t>Они име</w:t>
      </w:r>
      <w:r w:rsidR="00AB5BAA">
        <w:rPr>
          <w:rFonts w:eastAsia="Calibri"/>
          <w:sz w:val="28"/>
          <w:szCs w:val="28"/>
        </w:rPr>
        <w:t>ли</w:t>
      </w:r>
      <w:r w:rsidRPr="00572243">
        <w:rPr>
          <w:rFonts w:eastAsia="Calibri"/>
          <w:sz w:val="28"/>
          <w:szCs w:val="28"/>
        </w:rPr>
        <w:t xml:space="preserve"> сквозную нумерацию без буквенных обозначений А</w:t>
      </w:r>
      <w:proofErr w:type="gramStart"/>
      <w:r w:rsidRPr="00572243">
        <w:rPr>
          <w:rFonts w:eastAsia="Calibri"/>
          <w:sz w:val="28"/>
          <w:szCs w:val="28"/>
        </w:rPr>
        <w:t>,В</w:t>
      </w:r>
      <w:proofErr w:type="gramEnd"/>
      <w:r w:rsidRPr="00572243">
        <w:rPr>
          <w:rFonts w:eastAsia="Calibri"/>
          <w:sz w:val="28"/>
          <w:szCs w:val="28"/>
        </w:rPr>
        <w:t xml:space="preserve">,С. Изменена </w:t>
      </w:r>
      <w:r w:rsidR="00AB5BAA">
        <w:rPr>
          <w:rFonts w:eastAsia="Calibri"/>
          <w:sz w:val="28"/>
          <w:szCs w:val="28"/>
        </w:rPr>
        <w:t xml:space="preserve"> была </w:t>
      </w:r>
      <w:r w:rsidRPr="00572243">
        <w:rPr>
          <w:rFonts w:eastAsia="Calibri"/>
          <w:sz w:val="28"/>
          <w:szCs w:val="28"/>
        </w:rPr>
        <w:t xml:space="preserve">форма записи ответов на задания 1-20. </w:t>
      </w:r>
      <w:proofErr w:type="gramStart"/>
      <w:r w:rsidRPr="00572243">
        <w:rPr>
          <w:rFonts w:eastAsia="Calibri"/>
          <w:sz w:val="28"/>
          <w:szCs w:val="28"/>
        </w:rPr>
        <w:t>В</w:t>
      </w:r>
      <w:proofErr w:type="gramEnd"/>
      <w:r w:rsidRPr="00572243">
        <w:rPr>
          <w:rFonts w:eastAsia="Calibri"/>
          <w:sz w:val="28"/>
          <w:szCs w:val="28"/>
        </w:rPr>
        <w:t xml:space="preserve"> </w:t>
      </w:r>
      <w:proofErr w:type="gramStart"/>
      <w:r w:rsidRPr="00572243">
        <w:rPr>
          <w:rFonts w:eastAsia="Calibri"/>
          <w:sz w:val="28"/>
          <w:szCs w:val="28"/>
        </w:rPr>
        <w:t>КИМ</w:t>
      </w:r>
      <w:proofErr w:type="gramEnd"/>
      <w:r w:rsidRPr="00572243">
        <w:rPr>
          <w:rFonts w:eastAsia="Calibri"/>
          <w:sz w:val="28"/>
          <w:szCs w:val="28"/>
        </w:rPr>
        <w:t xml:space="preserve"> 2015 года необходимо</w:t>
      </w:r>
      <w:r w:rsidR="00AB5BAA">
        <w:rPr>
          <w:rFonts w:eastAsia="Calibri"/>
          <w:sz w:val="28"/>
          <w:szCs w:val="28"/>
        </w:rPr>
        <w:t xml:space="preserve"> было</w:t>
      </w:r>
      <w:r w:rsidRPr="00572243">
        <w:rPr>
          <w:rFonts w:eastAsia="Calibri"/>
          <w:sz w:val="28"/>
          <w:szCs w:val="28"/>
        </w:rPr>
        <w:t xml:space="preserve"> записывать цифру, соответствующую номеру верного ответа. Первая часть состо</w:t>
      </w:r>
      <w:r w:rsidR="00AB5BAA">
        <w:rPr>
          <w:rFonts w:eastAsia="Calibri"/>
          <w:sz w:val="28"/>
          <w:szCs w:val="28"/>
        </w:rPr>
        <w:t>яла</w:t>
      </w:r>
      <w:r w:rsidRPr="00572243">
        <w:rPr>
          <w:rFonts w:eastAsia="Calibri"/>
          <w:sz w:val="28"/>
          <w:szCs w:val="28"/>
        </w:rPr>
        <w:t xml:space="preserve"> из 25 вопросов, требующих краткого  ответа. </w:t>
      </w:r>
      <w:proofErr w:type="gramStart"/>
      <w:r w:rsidRPr="00572243">
        <w:rPr>
          <w:rFonts w:eastAsia="Calibri"/>
          <w:sz w:val="28"/>
          <w:szCs w:val="28"/>
        </w:rPr>
        <w:t xml:space="preserve">Вторая часть экзамена </w:t>
      </w:r>
      <w:r w:rsidR="0013271E">
        <w:rPr>
          <w:rFonts w:eastAsia="Calibri"/>
          <w:sz w:val="28"/>
          <w:szCs w:val="28"/>
        </w:rPr>
        <w:t>содержала</w:t>
      </w:r>
      <w:r w:rsidRPr="00572243">
        <w:rPr>
          <w:rFonts w:eastAsia="Calibri"/>
          <w:sz w:val="28"/>
          <w:szCs w:val="28"/>
        </w:rPr>
        <w:t xml:space="preserve"> шесть вопросов, предполагающих наличие у </w:t>
      </w:r>
      <w:r w:rsidR="0013271E">
        <w:rPr>
          <w:rFonts w:eastAsia="Calibri"/>
          <w:sz w:val="28"/>
          <w:szCs w:val="28"/>
        </w:rPr>
        <w:t>обучающихся</w:t>
      </w:r>
      <w:r w:rsidRPr="00572243">
        <w:rPr>
          <w:rFonts w:eastAsia="Calibri"/>
          <w:sz w:val="28"/>
          <w:szCs w:val="28"/>
        </w:rPr>
        <w:t xml:space="preserve"> способности к анализу информации, её грамотному изложению и, конечно же, углубленное знание теории. </w:t>
      </w:r>
      <w:proofErr w:type="gramEnd"/>
    </w:p>
    <w:p w:rsidR="00483864" w:rsidRPr="00572243" w:rsidRDefault="00483864" w:rsidP="00E124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>К каждому из заданий с выбором ответа части 1 работы предлага</w:t>
      </w:r>
      <w:r w:rsidR="001E59F0">
        <w:rPr>
          <w:rFonts w:eastAsia="Calibri"/>
          <w:sz w:val="28"/>
          <w:szCs w:val="28"/>
        </w:rPr>
        <w:t xml:space="preserve">лись </w:t>
      </w:r>
      <w:r w:rsidRPr="00572243">
        <w:rPr>
          <w:rFonts w:eastAsia="Calibri"/>
          <w:sz w:val="28"/>
          <w:szCs w:val="28"/>
        </w:rPr>
        <w:t>четыре варианта  ответа, из которых только один правильный. Задание счита</w:t>
      </w:r>
      <w:r w:rsidR="001E59F0">
        <w:rPr>
          <w:rFonts w:eastAsia="Calibri"/>
          <w:sz w:val="28"/>
          <w:szCs w:val="28"/>
        </w:rPr>
        <w:t>лось</w:t>
      </w:r>
      <w:r w:rsidRPr="00572243">
        <w:rPr>
          <w:rFonts w:eastAsia="Calibri"/>
          <w:sz w:val="28"/>
          <w:szCs w:val="28"/>
        </w:rPr>
        <w:t xml:space="preserve"> выполненным верно, если ученик выбрал (отметил) номер правильного ответа. </w:t>
      </w:r>
      <w:r w:rsidR="001E59F0">
        <w:rPr>
          <w:rFonts w:eastAsia="Calibri"/>
          <w:sz w:val="28"/>
          <w:szCs w:val="28"/>
        </w:rPr>
        <w:t>Н</w:t>
      </w:r>
      <w:r w:rsidRPr="00572243">
        <w:rPr>
          <w:rFonts w:eastAsia="Calibri"/>
          <w:sz w:val="28"/>
          <w:szCs w:val="28"/>
        </w:rPr>
        <w:t xml:space="preserve">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Pr="00572243">
        <w:rPr>
          <w:rFonts w:eastAsia="Calibri"/>
          <w:sz w:val="28"/>
          <w:szCs w:val="28"/>
        </w:rPr>
        <w:t xml:space="preserve">в) </w:t>
      </w:r>
      <w:proofErr w:type="gramEnd"/>
      <w:r w:rsidRPr="00572243">
        <w:rPr>
          <w:rFonts w:eastAsia="Calibri"/>
          <w:sz w:val="28"/>
          <w:szCs w:val="28"/>
        </w:rPr>
        <w:t>номер ответа не указан.</w:t>
      </w:r>
    </w:p>
    <w:p w:rsidR="00483864" w:rsidRPr="00572243" w:rsidRDefault="00483864" w:rsidP="00E124B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 xml:space="preserve">    </w:t>
      </w:r>
      <w:r w:rsidR="0013271E">
        <w:rPr>
          <w:rFonts w:eastAsia="Calibri"/>
          <w:sz w:val="28"/>
          <w:szCs w:val="28"/>
        </w:rPr>
        <w:t xml:space="preserve">   В заданиях с кратким ответом</w:t>
      </w:r>
      <w:r w:rsidRPr="00572243">
        <w:rPr>
          <w:rFonts w:eastAsia="Calibri"/>
          <w:sz w:val="28"/>
          <w:szCs w:val="28"/>
        </w:rPr>
        <w:t xml:space="preserve">, ответ должен быть дан  в виде набора цифр, записанных без пробелов. </w:t>
      </w:r>
      <w:r w:rsidR="00AB037F" w:rsidRPr="00572243">
        <w:rPr>
          <w:rFonts w:eastAsia="Calibri"/>
          <w:sz w:val="28"/>
          <w:szCs w:val="28"/>
        </w:rPr>
        <w:t xml:space="preserve">В таблицах </w:t>
      </w:r>
      <w:r w:rsidR="0013271E">
        <w:rPr>
          <w:rFonts w:eastAsia="Calibri"/>
          <w:sz w:val="28"/>
          <w:szCs w:val="28"/>
        </w:rPr>
        <w:t>1,2, 3 отражен</w:t>
      </w:r>
      <w:r w:rsidR="001E59F0">
        <w:rPr>
          <w:rFonts w:eastAsia="Calibri"/>
          <w:sz w:val="28"/>
          <w:szCs w:val="28"/>
        </w:rPr>
        <w:t>о</w:t>
      </w:r>
      <w:r w:rsidR="0013271E">
        <w:rPr>
          <w:rFonts w:eastAsia="Calibri"/>
          <w:sz w:val="28"/>
          <w:szCs w:val="28"/>
        </w:rPr>
        <w:t xml:space="preserve"> как  распреде</w:t>
      </w:r>
      <w:r w:rsidR="00AB037F" w:rsidRPr="00572243">
        <w:rPr>
          <w:rFonts w:eastAsia="Calibri"/>
          <w:sz w:val="28"/>
          <w:szCs w:val="28"/>
        </w:rPr>
        <w:t>лились  задания по частям</w:t>
      </w:r>
      <w:r w:rsidR="001E59F0">
        <w:rPr>
          <w:rFonts w:eastAsia="Calibri"/>
          <w:sz w:val="28"/>
          <w:szCs w:val="28"/>
        </w:rPr>
        <w:t>:</w:t>
      </w:r>
    </w:p>
    <w:p w:rsidR="00AB037F" w:rsidRPr="00F3541E" w:rsidRDefault="00AB037F" w:rsidP="00483864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83864" w:rsidRPr="00F3541E" w:rsidRDefault="00483864" w:rsidP="0048386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F3541E">
        <w:rPr>
          <w:rFonts w:eastAsia="Calibri"/>
        </w:rPr>
        <w:t>.</w:t>
      </w:r>
    </w:p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</w:rPr>
      </w:pPr>
    </w:p>
    <w:p w:rsidR="00483864" w:rsidRPr="00F3541E" w:rsidRDefault="00483864" w:rsidP="00483864">
      <w:pPr>
        <w:autoSpaceDE w:val="0"/>
        <w:autoSpaceDN w:val="0"/>
        <w:adjustRightInd w:val="0"/>
        <w:jc w:val="center"/>
        <w:rPr>
          <w:rFonts w:eastAsia="Calibri"/>
          <w:b/>
          <w:i/>
          <w:iCs/>
        </w:rPr>
      </w:pPr>
      <w:r w:rsidRPr="00F3541E">
        <w:rPr>
          <w:rFonts w:eastAsia="Calibri"/>
          <w:b/>
          <w:i/>
          <w:iCs/>
        </w:rPr>
        <w:t xml:space="preserve">         Таблица 1. Распределение заданий по частям работы</w:t>
      </w:r>
    </w:p>
    <w:tbl>
      <w:tblPr>
        <w:tblW w:w="0" w:type="auto"/>
        <w:tblInd w:w="392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tblLook w:val="04A0" w:firstRow="1" w:lastRow="0" w:firstColumn="1" w:lastColumn="0" w:noHBand="0" w:noVBand="1"/>
      </w:tblPr>
      <w:tblGrid>
        <w:gridCol w:w="479"/>
        <w:gridCol w:w="1048"/>
        <w:gridCol w:w="1592"/>
        <w:gridCol w:w="1499"/>
        <w:gridCol w:w="1955"/>
        <w:gridCol w:w="1915"/>
      </w:tblGrid>
      <w:tr w:rsidR="00483864" w:rsidRPr="00F3541E" w:rsidTr="00E124B8">
        <w:tc>
          <w:tcPr>
            <w:tcW w:w="479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№</w:t>
            </w:r>
          </w:p>
        </w:tc>
        <w:tc>
          <w:tcPr>
            <w:tcW w:w="1048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Часть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работы</w:t>
            </w:r>
          </w:p>
        </w:tc>
        <w:tc>
          <w:tcPr>
            <w:tcW w:w="1592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Тип заданий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99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Количество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заданий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55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Максимальный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первичный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балл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15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 xml:space="preserve">Процент </w:t>
            </w:r>
            <w:proofErr w:type="gramStart"/>
            <w:r w:rsidRPr="00F3541E">
              <w:rPr>
                <w:rFonts w:eastAsia="Calibri"/>
                <w:b/>
              </w:rPr>
              <w:t>от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максимального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первичного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 xml:space="preserve">балла </w:t>
            </w:r>
            <w:proofErr w:type="gramStart"/>
            <w:r w:rsidRPr="00F3541E">
              <w:rPr>
                <w:rFonts w:eastAsia="Calibri"/>
                <w:b/>
              </w:rPr>
              <w:t>для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каждой части</w:t>
            </w:r>
          </w:p>
        </w:tc>
      </w:tr>
      <w:tr w:rsidR="00483864" w:rsidRPr="00F3541E" w:rsidTr="00E124B8">
        <w:tc>
          <w:tcPr>
            <w:tcW w:w="47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1.</w:t>
            </w:r>
          </w:p>
        </w:tc>
        <w:tc>
          <w:tcPr>
            <w:tcW w:w="1048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Часть 1</w:t>
            </w:r>
          </w:p>
        </w:tc>
        <w:tc>
          <w:tcPr>
            <w:tcW w:w="15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С выбором ответа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Кратким ответом</w:t>
            </w:r>
          </w:p>
        </w:tc>
        <w:tc>
          <w:tcPr>
            <w:tcW w:w="149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25</w:t>
            </w:r>
          </w:p>
        </w:tc>
        <w:tc>
          <w:tcPr>
            <w:tcW w:w="195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20</w:t>
            </w:r>
          </w:p>
        </w:tc>
        <w:tc>
          <w:tcPr>
            <w:tcW w:w="191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66,7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47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3.</w:t>
            </w:r>
          </w:p>
        </w:tc>
        <w:tc>
          <w:tcPr>
            <w:tcW w:w="1048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Часть 2</w:t>
            </w:r>
          </w:p>
        </w:tc>
        <w:tc>
          <w:tcPr>
            <w:tcW w:w="15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С развернутым ответом</w:t>
            </w:r>
          </w:p>
        </w:tc>
        <w:tc>
          <w:tcPr>
            <w:tcW w:w="149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6</w:t>
            </w:r>
          </w:p>
        </w:tc>
        <w:tc>
          <w:tcPr>
            <w:tcW w:w="195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13</w:t>
            </w:r>
          </w:p>
        </w:tc>
        <w:tc>
          <w:tcPr>
            <w:tcW w:w="191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33,3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3119" w:type="dxa"/>
            <w:gridSpan w:val="3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Итого:</w:t>
            </w:r>
          </w:p>
        </w:tc>
        <w:tc>
          <w:tcPr>
            <w:tcW w:w="1499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31</w:t>
            </w:r>
          </w:p>
        </w:tc>
        <w:tc>
          <w:tcPr>
            <w:tcW w:w="1955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39</w:t>
            </w:r>
          </w:p>
        </w:tc>
        <w:tc>
          <w:tcPr>
            <w:tcW w:w="1915" w:type="dxa"/>
            <w:shd w:val="clear" w:color="auto" w:fill="E5DFEC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</w:rPr>
              <w:t>100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</w:tbl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  <w:b/>
          <w:i/>
          <w:iCs/>
        </w:rPr>
      </w:pPr>
      <w:r w:rsidRPr="00F3541E">
        <w:rPr>
          <w:rFonts w:eastAsia="Calibri"/>
          <w:b/>
          <w:i/>
          <w:iCs/>
        </w:rPr>
        <w:t xml:space="preserve">                                Таблица 2. Распределение заданий по </w:t>
      </w:r>
      <w:proofErr w:type="gramStart"/>
      <w:r w:rsidRPr="00F3541E">
        <w:rPr>
          <w:rFonts w:eastAsia="Calibri"/>
          <w:b/>
          <w:i/>
          <w:iCs/>
        </w:rPr>
        <w:t>проверяемым</w:t>
      </w:r>
      <w:proofErr w:type="gramEnd"/>
      <w:r w:rsidRPr="00F3541E">
        <w:rPr>
          <w:rFonts w:eastAsia="Calibri"/>
          <w:b/>
          <w:i/>
          <w:iCs/>
        </w:rPr>
        <w:t xml:space="preserve"> </w:t>
      </w:r>
    </w:p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  <w:b/>
          <w:i/>
          <w:iCs/>
        </w:rPr>
      </w:pPr>
      <w:r w:rsidRPr="00F3541E">
        <w:rPr>
          <w:rFonts w:eastAsia="Calibri"/>
          <w:b/>
          <w:i/>
          <w:iCs/>
        </w:rPr>
        <w:t xml:space="preserve">                                                   умениям и видам деятельности</w:t>
      </w:r>
    </w:p>
    <w:tbl>
      <w:tblPr>
        <w:tblW w:w="0" w:type="auto"/>
        <w:tblInd w:w="392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2"/>
        <w:gridCol w:w="1560"/>
        <w:gridCol w:w="1666"/>
      </w:tblGrid>
      <w:tr w:rsidR="00483864" w:rsidRPr="00F3541E" w:rsidTr="00E124B8">
        <w:trPr>
          <w:trHeight w:val="1294"/>
        </w:trPr>
        <w:tc>
          <w:tcPr>
            <w:tcW w:w="567" w:type="dxa"/>
            <w:shd w:val="clear" w:color="auto" w:fill="E5DFEC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3969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Проверяемые умения 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виды деятельности</w:t>
            </w:r>
          </w:p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Кол-во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заданий</w:t>
            </w:r>
          </w:p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Максимальный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первичный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балл</w:t>
            </w:r>
          </w:p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 xml:space="preserve">Процент </w:t>
            </w:r>
            <w:proofErr w:type="gramStart"/>
            <w:r w:rsidRPr="00F3541E">
              <w:rPr>
                <w:rFonts w:eastAsia="Calibri"/>
                <w:b/>
              </w:rPr>
              <w:t>от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максимального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первичного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балла за всю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работу,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равного 39</w:t>
            </w:r>
          </w:p>
        </w:tc>
      </w:tr>
      <w:tr w:rsidR="00483864" w:rsidRPr="00F3541E" w:rsidTr="00E124B8"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  <w:bCs/>
              </w:rPr>
            </w:pPr>
            <w:r w:rsidRPr="00F3541E">
              <w:rPr>
                <w:rFonts w:eastAsia="Calibri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i/>
                <w:iCs/>
              </w:rPr>
              <w:t xml:space="preserve">Описывать </w:t>
            </w:r>
            <w:r w:rsidRPr="00F3541E">
              <w:rPr>
                <w:rFonts w:eastAsia="Calibri"/>
              </w:rPr>
              <w:t>основные социальные объекты, выделяя их существенные признаки;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человека как социально-деятельное существо; основные социальные роли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23,1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  <w:bCs/>
              </w:rPr>
            </w:pPr>
            <w:r w:rsidRPr="00F3541E">
              <w:rPr>
                <w:rFonts w:eastAsia="Calibri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i/>
                <w:iCs/>
              </w:rPr>
              <w:t xml:space="preserve">Сравнивать </w:t>
            </w:r>
            <w:r w:rsidRPr="00F3541E">
              <w:rPr>
                <w:rFonts w:eastAsia="Calibri"/>
              </w:rPr>
              <w:t>социальные объекты, суждения об обществе и человеке, выявлять их общие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черты и различия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10,2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rPr>
          <w:trHeight w:val="1304"/>
        </w:trPr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  <w:bCs/>
              </w:rPr>
            </w:pPr>
            <w:r w:rsidRPr="00F3541E">
              <w:rPr>
                <w:rFonts w:eastAsia="Calibri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3541E">
              <w:rPr>
                <w:rFonts w:eastAsia="Calibri"/>
                <w:i/>
                <w:iCs/>
              </w:rPr>
              <w:t xml:space="preserve">Объяснять </w:t>
            </w:r>
            <w:r w:rsidRPr="00F3541E">
              <w:rPr>
                <w:rFonts w:eastAsia="Calibri"/>
              </w:rPr>
              <w:t>взаимосвязи изученных социальных объектов (включая взаимодействия общества и природы, человека и общества, сфер общественной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жизни, гражданина и государства)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20,5</w:t>
            </w:r>
          </w:p>
        </w:tc>
      </w:tr>
      <w:tr w:rsidR="00483864" w:rsidRPr="00F3541E" w:rsidTr="00E124B8">
        <w:trPr>
          <w:trHeight w:val="1138"/>
        </w:trPr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</w:rPr>
            </w:pPr>
            <w:r w:rsidRPr="00F3541E">
              <w:rPr>
                <w:rFonts w:eastAsia="Calibri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i/>
                <w:iCs/>
              </w:rPr>
              <w:t xml:space="preserve">Приводить примеры </w:t>
            </w:r>
            <w:r w:rsidRPr="00F3541E">
              <w:rPr>
                <w:rFonts w:eastAsia="Calibri"/>
              </w:rPr>
              <w:t>социальных объектов определенного типа, социальных отношений;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ситуаций, регулируемых различными видами социальных норм; деятельности людей </w:t>
            </w:r>
            <w:proofErr w:type="gramStart"/>
            <w:r w:rsidRPr="00F3541E">
              <w:rPr>
                <w:rFonts w:eastAsia="Calibri"/>
              </w:rPr>
              <w:t>в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различных </w:t>
            </w:r>
            <w:proofErr w:type="gramStart"/>
            <w:r w:rsidRPr="00F3541E">
              <w:rPr>
                <w:rFonts w:eastAsia="Calibri"/>
              </w:rPr>
              <w:t>сферах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7,7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</w:rPr>
            </w:pPr>
            <w:r w:rsidRPr="00F3541E">
              <w:rPr>
                <w:rFonts w:eastAsia="Calibri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i/>
                <w:iCs/>
              </w:rPr>
              <w:t xml:space="preserve">Оценивать </w:t>
            </w:r>
            <w:r w:rsidRPr="00F3541E">
              <w:rPr>
                <w:rFonts w:eastAsia="Calibri"/>
              </w:rPr>
              <w:t>поведение людей с точки зрения социальных норм, экономической рациональности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5,1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</w:rPr>
            </w:pPr>
            <w:r w:rsidRPr="00F3541E">
              <w:rPr>
                <w:rFonts w:eastAsia="Calibri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i/>
                <w:iCs/>
              </w:rPr>
              <w:t xml:space="preserve">Решать </w:t>
            </w:r>
            <w:r w:rsidRPr="00F3541E">
              <w:rPr>
                <w:rFonts w:eastAsia="Calibri"/>
              </w:rPr>
              <w:t>в рамках изученного материала познавательные и практические задачи,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отражающие типичные ситуации в различных сферах деятельности человека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18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567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</w:rPr>
            </w:pPr>
            <w:r w:rsidRPr="00F3541E">
              <w:rPr>
                <w:rFonts w:eastAsia="Calibri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i/>
                <w:iCs/>
              </w:rPr>
              <w:t xml:space="preserve">Осуществлять поиск </w:t>
            </w:r>
            <w:proofErr w:type="gramStart"/>
            <w:r w:rsidRPr="00F3541E">
              <w:rPr>
                <w:rFonts w:eastAsia="Calibri"/>
              </w:rPr>
              <w:t>социальной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информации по заданной теме из различных ее носителей (материалов СМИ, учебного текста и других адаптированных источников)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15,4</w:t>
            </w:r>
          </w:p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483864" w:rsidRPr="00F3541E" w:rsidTr="00E124B8">
        <w:tc>
          <w:tcPr>
            <w:tcW w:w="4536" w:type="dxa"/>
            <w:gridSpan w:val="2"/>
            <w:shd w:val="clear" w:color="auto" w:fill="E5DFEC"/>
          </w:tcPr>
          <w:p w:rsidR="00483864" w:rsidRPr="00F3541E" w:rsidRDefault="00483864" w:rsidP="00483864">
            <w:pPr>
              <w:spacing w:after="200"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</w:rPr>
              <w:t>Всего</w:t>
            </w:r>
          </w:p>
        </w:tc>
        <w:tc>
          <w:tcPr>
            <w:tcW w:w="992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31</w:t>
            </w:r>
          </w:p>
        </w:tc>
        <w:tc>
          <w:tcPr>
            <w:tcW w:w="1560" w:type="dxa"/>
            <w:shd w:val="clear" w:color="auto" w:fill="E5DFEC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39</w:t>
            </w:r>
          </w:p>
        </w:tc>
        <w:tc>
          <w:tcPr>
            <w:tcW w:w="1666" w:type="dxa"/>
            <w:shd w:val="clear" w:color="auto" w:fill="E5DFEC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</w:rPr>
              <w:t>100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</w:tbl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483864" w:rsidRPr="00F3541E" w:rsidRDefault="00483864" w:rsidP="00483864">
      <w:pPr>
        <w:autoSpaceDE w:val="0"/>
        <w:autoSpaceDN w:val="0"/>
        <w:adjustRightInd w:val="0"/>
        <w:jc w:val="center"/>
        <w:rPr>
          <w:rFonts w:eastAsia="Calibri"/>
          <w:b/>
          <w:i/>
          <w:iCs/>
        </w:rPr>
      </w:pPr>
      <w:r w:rsidRPr="00F3541E">
        <w:rPr>
          <w:rFonts w:eastAsia="Calibri"/>
          <w:b/>
          <w:i/>
          <w:iCs/>
        </w:rPr>
        <w:t>Таблица 3. Распределение заданий экзаменационной работы по уровню сложности</w:t>
      </w:r>
    </w:p>
    <w:tbl>
      <w:tblPr>
        <w:tblW w:w="0" w:type="auto"/>
        <w:tblInd w:w="817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tblLook w:val="04A0" w:firstRow="1" w:lastRow="0" w:firstColumn="1" w:lastColumn="0" w:noHBand="0" w:noVBand="1"/>
      </w:tblPr>
      <w:tblGrid>
        <w:gridCol w:w="1622"/>
        <w:gridCol w:w="2160"/>
        <w:gridCol w:w="2279"/>
        <w:gridCol w:w="2269"/>
      </w:tblGrid>
      <w:tr w:rsidR="00483864" w:rsidRPr="00F3541E" w:rsidTr="00483864">
        <w:tc>
          <w:tcPr>
            <w:tcW w:w="1575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Уровень сложности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заданий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393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Количество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заданий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393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Максимальный первичный балл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393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 xml:space="preserve">Процент от </w:t>
            </w:r>
            <w:proofErr w:type="gramStart"/>
            <w:r w:rsidRPr="00F3541E">
              <w:rPr>
                <w:rFonts w:eastAsia="Calibri"/>
                <w:b/>
              </w:rPr>
              <w:t>максимального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первичного балла за всю работу, равного 39</w:t>
            </w:r>
          </w:p>
        </w:tc>
      </w:tr>
      <w:tr w:rsidR="00483864" w:rsidRPr="00F3541E" w:rsidTr="00483864">
        <w:tc>
          <w:tcPr>
            <w:tcW w:w="157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F3541E">
              <w:rPr>
                <w:rFonts w:eastAsia="Calibri"/>
              </w:rPr>
              <w:t>Базовый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  <w:r w:rsidRPr="00F3541E">
              <w:rPr>
                <w:rFonts w:eastAsia="Calibri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  <w:r w:rsidRPr="00F3541E">
              <w:rPr>
                <w:rFonts w:eastAsia="Calibri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46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</w:p>
        </w:tc>
      </w:tr>
      <w:tr w:rsidR="00483864" w:rsidRPr="00F3541E" w:rsidTr="00483864">
        <w:tc>
          <w:tcPr>
            <w:tcW w:w="157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Повышенный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41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483864">
        <w:tc>
          <w:tcPr>
            <w:tcW w:w="1575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Высокий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13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83864" w:rsidRPr="00F3541E" w:rsidTr="00483864">
        <w:tc>
          <w:tcPr>
            <w:tcW w:w="1575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 xml:space="preserve">                             Итого</w:t>
            </w:r>
          </w:p>
        </w:tc>
        <w:tc>
          <w:tcPr>
            <w:tcW w:w="2393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31</w:t>
            </w:r>
          </w:p>
        </w:tc>
        <w:tc>
          <w:tcPr>
            <w:tcW w:w="2393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39</w:t>
            </w:r>
          </w:p>
        </w:tc>
        <w:tc>
          <w:tcPr>
            <w:tcW w:w="2393" w:type="dxa"/>
            <w:shd w:val="clear" w:color="auto" w:fill="E5DFEC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100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</w:tbl>
    <w:p w:rsidR="00483864" w:rsidRPr="00F3541E" w:rsidRDefault="00483864" w:rsidP="00483864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572243" w:rsidRDefault="00AB037F" w:rsidP="00E124B8">
      <w:pPr>
        <w:ind w:firstLine="567"/>
        <w:jc w:val="both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 xml:space="preserve">Ответы на задания второй  части  работы должны были  формулироваться  и записываться экзаменуемым самостоятельно в развернутой форме. </w:t>
      </w:r>
    </w:p>
    <w:p w:rsidR="00AB037F" w:rsidRPr="00572243" w:rsidRDefault="00AB037F" w:rsidP="00E124B8">
      <w:pPr>
        <w:ind w:firstLine="567"/>
        <w:jc w:val="both"/>
        <w:rPr>
          <w:rFonts w:eastAsia="Calibri"/>
          <w:sz w:val="28"/>
          <w:szCs w:val="28"/>
        </w:rPr>
      </w:pPr>
      <w:r w:rsidRPr="00572243">
        <w:rPr>
          <w:rFonts w:eastAsia="Calibri"/>
          <w:sz w:val="28"/>
          <w:szCs w:val="28"/>
        </w:rPr>
        <w:t xml:space="preserve">Проверка экзаменационной работы осуществлялась  экспертами. Результаты проверки </w:t>
      </w:r>
      <w:r w:rsidR="00934CB7" w:rsidRPr="00572243">
        <w:rPr>
          <w:rFonts w:eastAsia="Calibri"/>
          <w:sz w:val="28"/>
          <w:szCs w:val="28"/>
        </w:rPr>
        <w:t xml:space="preserve">работ </w:t>
      </w:r>
      <w:r w:rsidRPr="00572243">
        <w:rPr>
          <w:rFonts w:eastAsia="Calibri"/>
          <w:sz w:val="28"/>
          <w:szCs w:val="28"/>
        </w:rPr>
        <w:t xml:space="preserve">  отражены в таблиц</w:t>
      </w:r>
      <w:r w:rsidR="00934CB7" w:rsidRPr="00572243">
        <w:rPr>
          <w:rFonts w:eastAsia="Calibri"/>
          <w:sz w:val="28"/>
          <w:szCs w:val="28"/>
        </w:rPr>
        <w:t>е №4</w:t>
      </w:r>
    </w:p>
    <w:tbl>
      <w:tblPr>
        <w:tblpPr w:leftFromText="180" w:rightFromText="180" w:vertAnchor="text" w:horzAnchor="margin" w:tblpY="108"/>
        <w:tblW w:w="8754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tblLook w:val="04A0" w:firstRow="1" w:lastRow="0" w:firstColumn="1" w:lastColumn="0" w:noHBand="0" w:noVBand="1"/>
      </w:tblPr>
      <w:tblGrid>
        <w:gridCol w:w="2964"/>
        <w:gridCol w:w="1720"/>
        <w:gridCol w:w="2174"/>
        <w:gridCol w:w="1896"/>
      </w:tblGrid>
      <w:tr w:rsidR="00572243" w:rsidRPr="00F3541E" w:rsidTr="00572243">
        <w:tc>
          <w:tcPr>
            <w:tcW w:w="2964" w:type="dxa"/>
            <w:vMerge w:val="restart"/>
            <w:shd w:val="clear" w:color="auto" w:fill="E5DFEC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Участвовали в ГИА</w:t>
            </w:r>
          </w:p>
        </w:tc>
        <w:tc>
          <w:tcPr>
            <w:tcW w:w="1720" w:type="dxa"/>
            <w:shd w:val="clear" w:color="auto" w:fill="E5DFEC"/>
          </w:tcPr>
          <w:p w:rsidR="00572243" w:rsidRPr="00F3541E" w:rsidRDefault="00572243" w:rsidP="00572243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2013 год</w:t>
            </w:r>
          </w:p>
        </w:tc>
        <w:tc>
          <w:tcPr>
            <w:tcW w:w="2174" w:type="dxa"/>
            <w:shd w:val="clear" w:color="auto" w:fill="E5DFEC"/>
          </w:tcPr>
          <w:p w:rsidR="00572243" w:rsidRPr="00F3541E" w:rsidRDefault="00572243" w:rsidP="00572243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2014 год</w:t>
            </w:r>
          </w:p>
        </w:tc>
        <w:tc>
          <w:tcPr>
            <w:tcW w:w="1896" w:type="dxa"/>
            <w:shd w:val="clear" w:color="auto" w:fill="E5DFEC"/>
          </w:tcPr>
          <w:p w:rsidR="00572243" w:rsidRPr="00F3541E" w:rsidRDefault="00572243" w:rsidP="00572243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2015 год</w:t>
            </w:r>
          </w:p>
        </w:tc>
      </w:tr>
      <w:tr w:rsidR="00572243" w:rsidRPr="00F3541E" w:rsidTr="00572243">
        <w:trPr>
          <w:trHeight w:val="295"/>
        </w:trPr>
        <w:tc>
          <w:tcPr>
            <w:tcW w:w="2964" w:type="dxa"/>
            <w:vMerge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199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72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48</w:t>
            </w:r>
          </w:p>
        </w:tc>
      </w:tr>
      <w:tr w:rsidR="00572243" w:rsidRPr="00F3541E" w:rsidTr="00572243">
        <w:tc>
          <w:tcPr>
            <w:tcW w:w="296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количество учащихся, получивших максимальный балл</w:t>
            </w: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 из 40 баллов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0 из 39 баллов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0 из 39</w:t>
            </w:r>
          </w:p>
        </w:tc>
      </w:tr>
      <w:tr w:rsidR="00572243" w:rsidRPr="00F3541E" w:rsidTr="00572243">
        <w:tc>
          <w:tcPr>
            <w:tcW w:w="296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«5»</w:t>
            </w: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43 (21,6%)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6 (8,3%)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0</w:t>
            </w:r>
          </w:p>
        </w:tc>
      </w:tr>
      <w:tr w:rsidR="00572243" w:rsidRPr="00F3541E" w:rsidTr="00572243">
        <w:tc>
          <w:tcPr>
            <w:tcW w:w="296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«4»</w:t>
            </w: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120 (60,3%)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42 (58,3%)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15(31,2%)</w:t>
            </w:r>
          </w:p>
        </w:tc>
      </w:tr>
      <w:tr w:rsidR="00572243" w:rsidRPr="00F3541E" w:rsidTr="00572243">
        <w:tc>
          <w:tcPr>
            <w:tcW w:w="296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«3»</w:t>
            </w: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36 (18,1%)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24 (33,3%)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30(62.5%)</w:t>
            </w:r>
          </w:p>
        </w:tc>
      </w:tr>
      <w:tr w:rsidR="00572243" w:rsidRPr="00F3541E" w:rsidTr="00572243">
        <w:tc>
          <w:tcPr>
            <w:tcW w:w="296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«2»</w:t>
            </w: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0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0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3(6,3%)</w:t>
            </w:r>
          </w:p>
        </w:tc>
      </w:tr>
      <w:tr w:rsidR="00572243" w:rsidRPr="00F3541E" w:rsidTr="00572243">
        <w:tc>
          <w:tcPr>
            <w:tcW w:w="296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  <w:b/>
              </w:rPr>
            </w:pPr>
            <w:r w:rsidRPr="00F3541E">
              <w:rPr>
                <w:rFonts w:eastAsia="Calibri"/>
                <w:b/>
              </w:rPr>
              <w:t>успеваемость</w:t>
            </w:r>
          </w:p>
        </w:tc>
        <w:tc>
          <w:tcPr>
            <w:tcW w:w="1720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100</w:t>
            </w:r>
          </w:p>
        </w:tc>
        <w:tc>
          <w:tcPr>
            <w:tcW w:w="2174" w:type="dxa"/>
            <w:shd w:val="clear" w:color="auto" w:fill="auto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100</w:t>
            </w:r>
          </w:p>
        </w:tc>
        <w:tc>
          <w:tcPr>
            <w:tcW w:w="1896" w:type="dxa"/>
          </w:tcPr>
          <w:p w:rsidR="00572243" w:rsidRPr="00F3541E" w:rsidRDefault="00572243" w:rsidP="00572243">
            <w:pPr>
              <w:jc w:val="center"/>
              <w:rPr>
                <w:rFonts w:eastAsia="Calibri"/>
              </w:rPr>
            </w:pPr>
            <w:r w:rsidRPr="00F3541E">
              <w:rPr>
                <w:rFonts w:eastAsia="Calibri"/>
              </w:rPr>
              <w:t>93,7%</w:t>
            </w:r>
          </w:p>
        </w:tc>
      </w:tr>
    </w:tbl>
    <w:p w:rsidR="00483864" w:rsidRPr="00572243" w:rsidRDefault="00483864" w:rsidP="00870A7D">
      <w:pPr>
        <w:spacing w:after="200"/>
        <w:ind w:firstLine="426"/>
        <w:jc w:val="both"/>
        <w:rPr>
          <w:rFonts w:eastAsia="Calibri"/>
          <w:sz w:val="28"/>
          <w:szCs w:val="28"/>
        </w:rPr>
      </w:pPr>
      <w:r w:rsidRPr="00F3541E">
        <w:rPr>
          <w:rFonts w:eastAsia="Calibri"/>
        </w:rPr>
        <w:lastRenderedPageBreak/>
        <w:t xml:space="preserve"> </w:t>
      </w:r>
      <w:r w:rsidR="00A620CB">
        <w:rPr>
          <w:rFonts w:eastAsia="Calibri"/>
          <w:sz w:val="28"/>
          <w:szCs w:val="28"/>
        </w:rPr>
        <w:t>Результаты 2015 года снизились</w:t>
      </w:r>
      <w:r w:rsidRPr="00572243">
        <w:rPr>
          <w:rFonts w:eastAsia="Calibri"/>
          <w:sz w:val="28"/>
          <w:szCs w:val="28"/>
        </w:rPr>
        <w:t xml:space="preserve"> по сравнению с результатами 2013 и 2014 годов. Особенную тревогу вызывает</w:t>
      </w:r>
      <w:r w:rsidR="00934CB7" w:rsidRPr="00572243">
        <w:rPr>
          <w:rFonts w:eastAsia="Calibri"/>
          <w:sz w:val="28"/>
          <w:szCs w:val="28"/>
        </w:rPr>
        <w:t xml:space="preserve"> то, что выпускников</w:t>
      </w:r>
      <w:r w:rsidRPr="00572243">
        <w:rPr>
          <w:rFonts w:eastAsia="Calibri"/>
          <w:sz w:val="28"/>
          <w:szCs w:val="28"/>
        </w:rPr>
        <w:t xml:space="preserve"> не справились с работой, не прошли </w:t>
      </w:r>
      <w:r w:rsidR="00934CB7" w:rsidRPr="00572243">
        <w:rPr>
          <w:rFonts w:eastAsia="Calibri"/>
          <w:sz w:val="28"/>
          <w:szCs w:val="28"/>
        </w:rPr>
        <w:t xml:space="preserve">минимальный </w:t>
      </w:r>
      <w:r w:rsidRPr="00572243">
        <w:rPr>
          <w:rFonts w:eastAsia="Calibri"/>
          <w:sz w:val="28"/>
          <w:szCs w:val="28"/>
        </w:rPr>
        <w:t xml:space="preserve">порог. </w:t>
      </w:r>
      <w:r w:rsidR="00934CB7" w:rsidRPr="00572243">
        <w:rPr>
          <w:rFonts w:eastAsia="Calibri"/>
          <w:sz w:val="28"/>
          <w:szCs w:val="28"/>
        </w:rPr>
        <w:t>Максимальный балл – 39 баллов</w:t>
      </w:r>
      <w:r w:rsidRPr="00572243">
        <w:rPr>
          <w:rFonts w:eastAsia="Calibri"/>
          <w:sz w:val="28"/>
          <w:szCs w:val="28"/>
        </w:rPr>
        <w:t xml:space="preserve"> не получил никто. Наибольший балл </w:t>
      </w:r>
      <w:r w:rsidR="00934CB7" w:rsidRPr="00572243">
        <w:rPr>
          <w:rFonts w:eastAsia="Calibri"/>
          <w:sz w:val="28"/>
          <w:szCs w:val="28"/>
        </w:rPr>
        <w:t xml:space="preserve"> (</w:t>
      </w:r>
      <w:r w:rsidRPr="00572243">
        <w:rPr>
          <w:rFonts w:eastAsia="Calibri"/>
          <w:b/>
          <w:sz w:val="28"/>
          <w:szCs w:val="28"/>
        </w:rPr>
        <w:t>32</w:t>
      </w:r>
      <w:r w:rsidR="00934CB7" w:rsidRPr="00572243">
        <w:rPr>
          <w:rFonts w:eastAsia="Calibri"/>
          <w:b/>
          <w:sz w:val="28"/>
          <w:szCs w:val="28"/>
        </w:rPr>
        <w:t>)</w:t>
      </w:r>
      <w:r w:rsidRPr="00572243">
        <w:rPr>
          <w:rFonts w:eastAsia="Calibri"/>
          <w:sz w:val="28"/>
          <w:szCs w:val="28"/>
        </w:rPr>
        <w:t xml:space="preserve"> </w:t>
      </w:r>
      <w:r w:rsidR="00934CB7" w:rsidRPr="00572243">
        <w:rPr>
          <w:rFonts w:eastAsia="Calibri"/>
          <w:sz w:val="28"/>
          <w:szCs w:val="28"/>
        </w:rPr>
        <w:t>набрала</w:t>
      </w:r>
      <w:r w:rsidRPr="00572243">
        <w:rPr>
          <w:rFonts w:eastAsia="Calibri"/>
          <w:sz w:val="28"/>
          <w:szCs w:val="28"/>
        </w:rPr>
        <w:t xml:space="preserve"> </w:t>
      </w:r>
      <w:proofErr w:type="spellStart"/>
      <w:r w:rsidRPr="00572243">
        <w:rPr>
          <w:rFonts w:eastAsia="Calibri"/>
          <w:b/>
          <w:i/>
          <w:sz w:val="28"/>
          <w:szCs w:val="28"/>
        </w:rPr>
        <w:t>Баюсова</w:t>
      </w:r>
      <w:proofErr w:type="spellEnd"/>
      <w:r w:rsidRPr="00572243">
        <w:rPr>
          <w:rFonts w:eastAsia="Calibri"/>
          <w:b/>
          <w:i/>
          <w:sz w:val="28"/>
          <w:szCs w:val="28"/>
        </w:rPr>
        <w:t xml:space="preserve"> Кристина Владимировна</w:t>
      </w:r>
      <w:r w:rsidRPr="00572243">
        <w:rPr>
          <w:rFonts w:eastAsia="Calibri"/>
          <w:sz w:val="28"/>
          <w:szCs w:val="28"/>
        </w:rPr>
        <w:t xml:space="preserve">, выпускница </w:t>
      </w:r>
      <w:r w:rsidR="00934CB7" w:rsidRPr="00572243">
        <w:rPr>
          <w:rFonts w:eastAsia="Calibri"/>
          <w:sz w:val="28"/>
          <w:szCs w:val="28"/>
        </w:rPr>
        <w:t>МБОУ «</w:t>
      </w:r>
      <w:r w:rsidRPr="00572243">
        <w:rPr>
          <w:rFonts w:eastAsia="Calibri"/>
          <w:sz w:val="28"/>
          <w:szCs w:val="28"/>
        </w:rPr>
        <w:t>Гимназии №22</w:t>
      </w:r>
      <w:r w:rsidR="00934CB7" w:rsidRPr="00572243">
        <w:rPr>
          <w:rFonts w:eastAsia="Calibri"/>
          <w:sz w:val="28"/>
          <w:szCs w:val="28"/>
        </w:rPr>
        <w:t>»</w:t>
      </w:r>
      <w:r w:rsidRPr="00572243">
        <w:rPr>
          <w:rFonts w:eastAsia="Calibri"/>
          <w:sz w:val="28"/>
          <w:szCs w:val="28"/>
        </w:rPr>
        <w:t xml:space="preserve">, </w:t>
      </w:r>
      <w:r w:rsidRPr="00572243">
        <w:rPr>
          <w:rFonts w:eastAsia="Calibri"/>
          <w:b/>
          <w:sz w:val="28"/>
          <w:szCs w:val="28"/>
        </w:rPr>
        <w:t>30</w:t>
      </w:r>
      <w:r w:rsidRPr="00572243">
        <w:rPr>
          <w:rFonts w:eastAsia="Calibri"/>
          <w:sz w:val="28"/>
          <w:szCs w:val="28"/>
        </w:rPr>
        <w:t xml:space="preserve"> баллов получила выпускница </w:t>
      </w:r>
      <w:r w:rsidR="00934CB7" w:rsidRPr="00572243">
        <w:rPr>
          <w:rFonts w:eastAsia="Calibri"/>
          <w:sz w:val="28"/>
          <w:szCs w:val="28"/>
        </w:rPr>
        <w:t>МБОУ «Лицей №35»</w:t>
      </w:r>
      <w:r w:rsidRPr="00572243">
        <w:rPr>
          <w:rFonts w:eastAsia="Calibri"/>
          <w:sz w:val="28"/>
          <w:szCs w:val="28"/>
        </w:rPr>
        <w:t xml:space="preserve">  </w:t>
      </w:r>
      <w:proofErr w:type="spellStart"/>
      <w:r w:rsidRPr="00572243">
        <w:rPr>
          <w:rFonts w:eastAsia="Calibri"/>
          <w:b/>
          <w:i/>
          <w:sz w:val="28"/>
          <w:szCs w:val="28"/>
        </w:rPr>
        <w:t>Чернейко</w:t>
      </w:r>
      <w:proofErr w:type="spellEnd"/>
      <w:r w:rsidRPr="00572243">
        <w:rPr>
          <w:rFonts w:eastAsia="Calibri"/>
          <w:b/>
          <w:i/>
          <w:sz w:val="28"/>
          <w:szCs w:val="28"/>
        </w:rPr>
        <w:t xml:space="preserve"> Елизавета Олеговна. </w:t>
      </w:r>
    </w:p>
    <w:p w:rsidR="00483864" w:rsidRPr="00F3541E" w:rsidRDefault="00483864" w:rsidP="00483864">
      <w:pPr>
        <w:jc w:val="center"/>
        <w:rPr>
          <w:rFonts w:eastAsia="Calibri"/>
          <w:lang w:eastAsia="en-US"/>
        </w:rPr>
      </w:pPr>
      <w:r w:rsidRPr="00F3541E">
        <w:rPr>
          <w:b/>
        </w:rPr>
        <w:t xml:space="preserve"> </w:t>
      </w:r>
    </w:p>
    <w:p w:rsidR="00483864" w:rsidRPr="00F3541E" w:rsidRDefault="00934CB7" w:rsidP="0048386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541E">
        <w:rPr>
          <w:rFonts w:eastAsia="Calibri"/>
          <w:b/>
          <w:lang w:eastAsia="en-US"/>
        </w:rPr>
        <w:t xml:space="preserve">     </w:t>
      </w:r>
      <w:r w:rsidR="00483864" w:rsidRPr="00F3541E">
        <w:rPr>
          <w:rFonts w:eastAsia="Calibri"/>
          <w:b/>
          <w:lang w:eastAsia="en-US"/>
        </w:rPr>
        <w:t xml:space="preserve">  Поэлементный анализ экзаменационной работы по обществознанию </w:t>
      </w:r>
    </w:p>
    <w:p w:rsidR="00483864" w:rsidRPr="00F3541E" w:rsidRDefault="00483864" w:rsidP="0048386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541E">
        <w:rPr>
          <w:rFonts w:eastAsia="Calibri"/>
          <w:b/>
          <w:lang w:eastAsia="en-US"/>
        </w:rPr>
        <w:t xml:space="preserve">(Б – </w:t>
      </w:r>
      <w:r w:rsidRPr="00F3541E">
        <w:rPr>
          <w:rFonts w:eastAsia="Calibri"/>
          <w:lang w:eastAsia="en-US"/>
        </w:rPr>
        <w:t>базовый</w:t>
      </w:r>
      <w:r w:rsidRPr="00F3541E">
        <w:rPr>
          <w:rFonts w:eastAsia="Calibri"/>
          <w:b/>
          <w:lang w:eastAsia="en-US"/>
        </w:rPr>
        <w:t xml:space="preserve">, </w:t>
      </w:r>
      <w:proofErr w:type="gramStart"/>
      <w:r w:rsidRPr="00F3541E">
        <w:rPr>
          <w:rFonts w:eastAsia="Calibri"/>
          <w:b/>
          <w:lang w:eastAsia="en-US"/>
        </w:rPr>
        <w:t>П</w:t>
      </w:r>
      <w:proofErr w:type="gramEnd"/>
      <w:r w:rsidRPr="00F3541E">
        <w:rPr>
          <w:rFonts w:eastAsia="Calibri"/>
          <w:b/>
          <w:lang w:eastAsia="en-US"/>
        </w:rPr>
        <w:t xml:space="preserve"> – </w:t>
      </w:r>
      <w:r w:rsidRPr="00F3541E">
        <w:rPr>
          <w:rFonts w:eastAsia="Calibri"/>
          <w:lang w:eastAsia="en-US"/>
        </w:rPr>
        <w:t>повышенный</w:t>
      </w:r>
      <w:r w:rsidRPr="00F3541E">
        <w:rPr>
          <w:rFonts w:eastAsia="Calibri"/>
          <w:b/>
          <w:lang w:eastAsia="en-US"/>
        </w:rPr>
        <w:t xml:space="preserve">,  В – </w:t>
      </w:r>
      <w:r w:rsidRPr="00F3541E">
        <w:rPr>
          <w:rFonts w:eastAsia="Calibri"/>
          <w:lang w:eastAsia="en-US"/>
        </w:rPr>
        <w:t>высокий уровень</w:t>
      </w:r>
      <w:r w:rsidRPr="00F3541E">
        <w:rPr>
          <w:rFonts w:eastAsia="Calibri"/>
          <w:b/>
          <w:lang w:eastAsia="en-US"/>
        </w:rPr>
        <w:t>)</w:t>
      </w:r>
    </w:p>
    <w:tbl>
      <w:tblPr>
        <w:tblW w:w="9355" w:type="dxa"/>
        <w:tblInd w:w="108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19"/>
        <w:gridCol w:w="1276"/>
        <w:gridCol w:w="992"/>
        <w:gridCol w:w="1276"/>
      </w:tblGrid>
      <w:tr w:rsidR="00483864" w:rsidRPr="00F3541E" w:rsidTr="00870A7D">
        <w:tc>
          <w:tcPr>
            <w:tcW w:w="992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№ задания</w:t>
            </w:r>
          </w:p>
        </w:tc>
        <w:tc>
          <w:tcPr>
            <w:tcW w:w="4819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проверяемые элементы содержания</w:t>
            </w:r>
          </w:p>
        </w:tc>
        <w:tc>
          <w:tcPr>
            <w:tcW w:w="1276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уровень сложности задания</w:t>
            </w:r>
          </w:p>
        </w:tc>
        <w:tc>
          <w:tcPr>
            <w:tcW w:w="992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макс.  балл за задание</w:t>
            </w:r>
          </w:p>
        </w:tc>
        <w:tc>
          <w:tcPr>
            <w:tcW w:w="1276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 xml:space="preserve">% не </w:t>
            </w:r>
            <w:proofErr w:type="gramStart"/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выполнив-</w:t>
            </w:r>
            <w:proofErr w:type="spellStart"/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ших</w:t>
            </w:r>
            <w:proofErr w:type="spellEnd"/>
            <w:proofErr w:type="gramEnd"/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задание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1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Общество как форма жизнедеятельности людей; взаимодействие общества и природы; основные сферы общественной жизни, их взаимосвязь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34,7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2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Биологическое и социальное в человеке; личность; деятельность человека и ее основные формы (труд, игра, учение); человек и его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ближайшее окружение; межличностные отношения; общение, межличностные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конфликты, их конструктивное разрешение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16,7</w:t>
            </w:r>
          </w:p>
        </w:tc>
      </w:tr>
      <w:tr w:rsidR="00483864" w:rsidRPr="00F3541E" w:rsidTr="00870A7D">
        <w:trPr>
          <w:trHeight w:val="529"/>
        </w:trPr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А3.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3541E">
              <w:rPr>
                <w:rFonts w:eastAsia="Calibri"/>
              </w:rPr>
              <w:t>Общество и человек (задание на обращение к</w:t>
            </w:r>
            <w:proofErr w:type="gramEnd"/>
          </w:p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социальным реалиям)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19,4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4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3541E">
              <w:rPr>
                <w:rFonts w:eastAsia="Calibri"/>
              </w:rPr>
              <w:t>Общество и человек (задание на анализ двух</w:t>
            </w:r>
            <w:proofErr w:type="gramEnd"/>
          </w:p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суждений)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16,7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А5.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Сфера духовной культуры и ее особенности; наука в жизни современного общества; образование и его значимость в условиях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информационного общества; возможности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получения общего и профессионального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образования в Российской Федерации; религия,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религиозные организации и объединения, их роль в жизни современного общества; свобода совести;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мораль; гуманизм; патриотизм, гражданственность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37,5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6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Сфера духовной культуры (задание на анализ двух суждений)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29,2</w:t>
            </w:r>
          </w:p>
        </w:tc>
      </w:tr>
      <w:tr w:rsidR="00483864" w:rsidRPr="00F3541E" w:rsidTr="00870A7D">
        <w:trPr>
          <w:trHeight w:val="1449"/>
        </w:trPr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lastRenderedPageBreak/>
              <w:t>А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7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3541E">
              <w:rPr>
                <w:rFonts w:eastAsia="Calibri"/>
              </w:rPr>
              <w:t>Экономика, ее роль в жизни общества; товары и услуги, ресурсы и потребности, ограниченность ресурсов; экономические системы и собственность; производство, производительность труда; разделение труда и специализация; обмен, торговля; рынок и</w:t>
            </w:r>
            <w:proofErr w:type="gramEnd"/>
          </w:p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рыночный механизм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23,6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А8.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Предпринимательство; малое предпринимательство и индивидуальная трудовая деятельность; деньги; заработная плата и стимулирование труда; неравенство доходов и экономические меры социальной поддержки; налоги, уплачиваемые гражданами; экономические цели и функции государства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9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Экономическая сфера жизни общества (задание на обращение к социальным реалиям)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36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А10.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Экономическая сфера жизни общества (задание на анализ двух суждений)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30,6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А11.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Социальная структура общества; семья как малая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группа; многообразие социальных ролей </w:t>
            </w:r>
            <w:proofErr w:type="gramStart"/>
            <w:r w:rsidRPr="00F3541E">
              <w:rPr>
                <w:rFonts w:eastAsia="Calibri"/>
              </w:rPr>
              <w:t>в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подростковом </w:t>
            </w:r>
            <w:proofErr w:type="gramStart"/>
            <w:r w:rsidRPr="00F3541E">
              <w:rPr>
                <w:rFonts w:eastAsia="Calibri"/>
              </w:rPr>
              <w:t>возрасте</w:t>
            </w:r>
            <w:proofErr w:type="gramEnd"/>
            <w:r w:rsidRPr="00F3541E">
              <w:rPr>
                <w:rFonts w:eastAsia="Calibri"/>
              </w:rPr>
              <w:t>; социальные ценности 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нормы; отклоняющееся поведение; </w:t>
            </w:r>
            <w:proofErr w:type="gramStart"/>
            <w:r w:rsidRPr="00F3541E">
              <w:rPr>
                <w:rFonts w:eastAsia="Calibri"/>
              </w:rPr>
              <w:t>социальный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конфликт и пути его решения; межнациональные</w:t>
            </w:r>
          </w:p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отношения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8,3</w:t>
            </w:r>
          </w:p>
        </w:tc>
      </w:tr>
      <w:tr w:rsidR="00483864" w:rsidRPr="00F3541E" w:rsidTr="00870A7D">
        <w:trPr>
          <w:trHeight w:val="605"/>
        </w:trPr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А12.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3541E">
              <w:rPr>
                <w:rFonts w:eastAsia="Calibri"/>
              </w:rPr>
              <w:t>Социальная сфера (задание на обращение к</w:t>
            </w:r>
            <w:proofErr w:type="gramEnd"/>
          </w:p>
          <w:p w:rsidR="00483864" w:rsidRPr="00F3541E" w:rsidRDefault="00483864" w:rsidP="0048386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социальным реалиям)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16,7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А13.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3541E">
              <w:rPr>
                <w:rFonts w:eastAsia="Calibri"/>
              </w:rPr>
              <w:t>Социальная сфера (задание на анализ двух</w:t>
            </w:r>
            <w:proofErr w:type="gramEnd"/>
          </w:p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суждений)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26,4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А14.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Власть; роль политики в жизни общества; понятие 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признаки государства; разделение властей; формы государства; политический режим; демократия; местное самоуправление; участие граждан в политической жизни; выборы, референдум; политические партии и движения, их роль в общественной жизни; гражданское общество и правовое государство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32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А15.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Сфера политики и социального управления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(задание на обращение к социальным реалиям)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34,7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А16.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Сфера политики и социального управления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(задание на анализ двух суждений)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40,3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lastRenderedPageBreak/>
              <w:t>А17.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Право, его роль в жизни общества и государства;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норма права; нормативный правовой акт; признаки и виды правонарушений; понятие и виды юридической ответственности; административные правоотношения, правонарушения и наказания; основные понятия и институты уголовного права; уголовная ответственность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16,7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А18.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Конституция РФ; основы конституционного строя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РФ; федеративное устройство России; органы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государственной власти РФ; правоохранительные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органы; судебная система; взаимоотношения органов государственной власти и граждан; права и свободы человека и гражданина в России, их гарантии; конституционные обязанности гражданина; права ребенка и их защита; особенности правового статуса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несовершеннолетних; механизмы реализации 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защиты прав и свобод человека и гражданина;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международно-правовая защита жертв вооруженных конфликтов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36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А19.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Понятие правоотношений; право на труд и трудовые правоотношения; трудоустройство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несовершеннолетних; семейные правоотношения;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права и обязанности родителей и детей;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гражданские правоотношения; права собственности; права потребителей (задание на обращение к социальным реалиям)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40,3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А20.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Право (задание на анализ двух суждений)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45,8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1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сравнение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43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2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задание на установление соответствия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27,8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В3.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задание на установление фактов и мнений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19,4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4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задание на выбор верных  позиций из списка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20,8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В5.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задание на выбор верных  позиций из списка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50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1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составление плана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2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Cs/>
                <w:iCs/>
              </w:rPr>
              <w:t xml:space="preserve">осуществлять поиск </w:t>
            </w:r>
            <w:r w:rsidRPr="00F3541E">
              <w:rPr>
                <w:rFonts w:eastAsia="Calibri"/>
              </w:rPr>
              <w:t>социальной информации по заданной теме из различных ее носителей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6,9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lastRenderedPageBreak/>
              <w:t>С3.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</w:t>
            </w:r>
            <w:r w:rsidRPr="00F3541E">
              <w:rPr>
                <w:rFonts w:eastAsia="Calibri"/>
                <w:bCs/>
                <w:iCs/>
              </w:rPr>
              <w:t xml:space="preserve"> осуществлять поиск </w:t>
            </w:r>
            <w:r w:rsidRPr="00F3541E">
              <w:rPr>
                <w:rFonts w:eastAsia="Calibri"/>
              </w:rPr>
              <w:t xml:space="preserve">социальной информации по заданной теме из различных ее носителей 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4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 решать в рамках изученного материала познавательные и практические задачи, отражающие типичные социальные ситуации, осуществлять поиск социальной информации из различных носителей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33,3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С5.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</w:t>
            </w:r>
            <w:r w:rsidRPr="00F3541E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3541E">
              <w:rPr>
                <w:rFonts w:eastAsia="Calibri"/>
                <w:bCs/>
                <w:iCs/>
                <w:lang w:eastAsia="en-US"/>
              </w:rPr>
              <w:t xml:space="preserve">решать </w:t>
            </w:r>
            <w:r w:rsidRPr="00F3541E">
              <w:rPr>
                <w:rFonts w:eastAsia="Calibri"/>
                <w:lang w:eastAsia="en-US"/>
              </w:rPr>
              <w:t>в рамках изученного материала познавательные и практические задачи, отражающие типичные ситуации в различных сферах деятельности человека,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bCs/>
                <w:iCs/>
              </w:rPr>
              <w:t xml:space="preserve">осуществлять поиск </w:t>
            </w:r>
            <w:r w:rsidRPr="00F3541E">
              <w:rPr>
                <w:rFonts w:eastAsia="Calibri"/>
              </w:rPr>
              <w:t xml:space="preserve">социальной информации по заданной теме из различных ее носителей 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20,8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6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after="200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 оценивать поведение людей  с точки зрения социальных норм, осуществлять поиск социальной информации из различных носителей, использовать приобретённые знания в практической и повседневной жизни для общей ориентации в актуальных общественных событиях и процессах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234,7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30,6</w:t>
            </w:r>
          </w:p>
        </w:tc>
      </w:tr>
    </w:tbl>
    <w:p w:rsidR="00483864" w:rsidRPr="00F3541E" w:rsidRDefault="00483864" w:rsidP="00483864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83864" w:rsidRPr="00F3541E" w:rsidRDefault="00483864" w:rsidP="0048386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541E">
        <w:rPr>
          <w:rFonts w:eastAsia="Calibri"/>
          <w:b/>
          <w:lang w:eastAsia="en-US"/>
        </w:rPr>
        <w:t xml:space="preserve">             Затруднения возникли при выполнении следующих заданий:</w:t>
      </w:r>
    </w:p>
    <w:tbl>
      <w:tblPr>
        <w:tblW w:w="8931" w:type="dxa"/>
        <w:tblInd w:w="108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tblLook w:val="04A0" w:firstRow="1" w:lastRow="0" w:firstColumn="1" w:lastColumn="0" w:noHBand="0" w:noVBand="1"/>
      </w:tblPr>
      <w:tblGrid>
        <w:gridCol w:w="1081"/>
        <w:gridCol w:w="4642"/>
        <w:gridCol w:w="1415"/>
        <w:gridCol w:w="1793"/>
      </w:tblGrid>
      <w:tr w:rsidR="00483864" w:rsidRPr="00F3541E" w:rsidTr="00870A7D">
        <w:tc>
          <w:tcPr>
            <w:tcW w:w="1081" w:type="dxa"/>
            <w:shd w:val="clear" w:color="auto" w:fill="E5DFEC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4642" w:type="dxa"/>
            <w:shd w:val="clear" w:color="auto" w:fill="E5DFEC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проверяемые элементы содержания</w:t>
            </w:r>
          </w:p>
        </w:tc>
        <w:tc>
          <w:tcPr>
            <w:tcW w:w="1415" w:type="dxa"/>
            <w:shd w:val="clear" w:color="auto" w:fill="E5DFEC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уровень сложности</w:t>
            </w:r>
          </w:p>
        </w:tc>
        <w:tc>
          <w:tcPr>
            <w:tcW w:w="1793" w:type="dxa"/>
            <w:shd w:val="clear" w:color="auto" w:fill="E5DFEC"/>
          </w:tcPr>
          <w:p w:rsidR="00483864" w:rsidRPr="00F3541E" w:rsidRDefault="00483864" w:rsidP="00483864">
            <w:pPr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 xml:space="preserve">% не 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выполнивших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 xml:space="preserve"> задание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1.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Общество как форма жизнедеятельности людей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34,7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5.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41E">
              <w:rPr>
                <w:rFonts w:eastAsia="Calibri"/>
              </w:rPr>
              <w:t>Сфера духовной культуры и ее особенности; наука в жизни современного общества; образование и его значимость в условиях информационного общества; возможности получения общего и профессионального образования в Российской Федерации; религия, религиозные организации и объединения, их роль в жизни современного общества; свобода совести; мораль; гуманизм; патриотизм, гражданственность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37,5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lastRenderedPageBreak/>
              <w:t>А 6.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Сфера духовной культуры (анализ суждений)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29.2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9.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Экономическая сфера общества (Обращение к социальным реалиям)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36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10.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Экономическая сфера (анализ суждений)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30,6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13.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Социальная сфера (анализ суждений)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26,4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А14.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Государство и власть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32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16.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Сфера политики и социального управления (анализ суждений)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40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18.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Конституция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36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19.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Понятие правоотношений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40,3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А 20.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Право (анализ суждений)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45,8</w:t>
            </w:r>
          </w:p>
        </w:tc>
      </w:tr>
      <w:tr w:rsidR="00483864" w:rsidRPr="00F3541E" w:rsidTr="00870A7D">
        <w:trPr>
          <w:trHeight w:val="184"/>
        </w:trPr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</w:t>
            </w:r>
            <w:proofErr w:type="gramStart"/>
            <w:r w:rsidRPr="00F3541E">
              <w:rPr>
                <w:rFonts w:eastAsia="Calibri"/>
                <w:lang w:eastAsia="en-US"/>
              </w:rPr>
              <w:t>1</w:t>
            </w:r>
            <w:proofErr w:type="gramEnd"/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сравнение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43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</w:t>
            </w:r>
            <w:proofErr w:type="gramStart"/>
            <w:r w:rsidRPr="00F3541E">
              <w:rPr>
                <w:rFonts w:eastAsia="Calibri"/>
                <w:lang w:eastAsia="en-US"/>
              </w:rPr>
              <w:t>2</w:t>
            </w:r>
            <w:proofErr w:type="gramEnd"/>
            <w:r w:rsidRPr="00F354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установление соответствия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27,8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</w:t>
            </w:r>
            <w:proofErr w:type="gramStart"/>
            <w:r w:rsidRPr="00F3541E">
              <w:rPr>
                <w:rFonts w:eastAsia="Calibri"/>
                <w:lang w:eastAsia="en-US"/>
              </w:rPr>
              <w:t>4</w:t>
            </w:r>
            <w:proofErr w:type="gramEnd"/>
            <w:r w:rsidRPr="00F354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выбор верных позиций из списка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20,8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В5.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выбор верных позиций из списка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F3541E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50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lang w:eastAsia="en-US"/>
              </w:rPr>
              <w:t>4</w:t>
            </w:r>
            <w:proofErr w:type="gramEnd"/>
            <w:r w:rsidRPr="00F354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jc w:val="both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 решать в рамках изученного материала познавательные и практические задачи, отражающие типичные социальные ситуации, осуществлять поиск социальной информации из различных носителей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33,3</w:t>
            </w:r>
          </w:p>
        </w:tc>
      </w:tr>
      <w:tr w:rsidR="00483864" w:rsidRPr="00F3541E" w:rsidTr="00870A7D">
        <w:tc>
          <w:tcPr>
            <w:tcW w:w="1081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lang w:eastAsia="en-US"/>
              </w:rPr>
              <w:t>6</w:t>
            </w:r>
            <w:proofErr w:type="gramEnd"/>
            <w:r w:rsidRPr="00F354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42" w:type="dxa"/>
            <w:shd w:val="clear" w:color="auto" w:fill="auto"/>
          </w:tcPr>
          <w:p w:rsidR="00483864" w:rsidRPr="00F3541E" w:rsidRDefault="00483864" w:rsidP="00483864">
            <w:pPr>
              <w:jc w:val="both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 оценивать поведение людей  с точки зрения социальных норм, осуществлять поиск социальной информации из различных носителей, использовать приобретённые знания в практической и повседневной жизни для общей ориентации в актуальных общественных событиях и процессах</w:t>
            </w:r>
          </w:p>
        </w:tc>
        <w:tc>
          <w:tcPr>
            <w:tcW w:w="1415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93" w:type="dxa"/>
            <w:shd w:val="clear" w:color="auto" w:fill="auto"/>
          </w:tcPr>
          <w:p w:rsidR="00483864" w:rsidRPr="00F3541E" w:rsidRDefault="00483864" w:rsidP="00483864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30,5</w:t>
            </w:r>
          </w:p>
        </w:tc>
      </w:tr>
    </w:tbl>
    <w:p w:rsidR="00483864" w:rsidRPr="00F3541E" w:rsidRDefault="00483864" w:rsidP="00483864">
      <w:pPr>
        <w:spacing w:after="200" w:line="276" w:lineRule="auto"/>
        <w:jc w:val="both"/>
        <w:rPr>
          <w:rFonts w:eastAsia="Calibri"/>
          <w:lang w:eastAsia="en-US"/>
        </w:rPr>
      </w:pPr>
    </w:p>
    <w:p w:rsidR="00483864" w:rsidRPr="00AD1529" w:rsidRDefault="00483864" w:rsidP="0048386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3541E">
        <w:rPr>
          <w:rFonts w:eastAsia="Calibri"/>
          <w:lang w:eastAsia="en-US"/>
        </w:rPr>
        <w:t xml:space="preserve">      </w:t>
      </w:r>
      <w:r w:rsidRPr="00AD1529">
        <w:rPr>
          <w:rFonts w:eastAsia="Calibri"/>
          <w:sz w:val="28"/>
          <w:szCs w:val="28"/>
          <w:lang w:eastAsia="en-US"/>
        </w:rPr>
        <w:t xml:space="preserve">В целом, вызвали затруднения задания: базового уровня – </w:t>
      </w:r>
      <w:r w:rsidRPr="00AD1529">
        <w:rPr>
          <w:rFonts w:eastAsia="Calibri"/>
          <w:b/>
          <w:sz w:val="28"/>
          <w:szCs w:val="28"/>
          <w:lang w:eastAsia="en-US"/>
        </w:rPr>
        <w:t>7 (43,8%%),</w:t>
      </w:r>
      <w:r w:rsidRPr="00AD1529">
        <w:rPr>
          <w:rFonts w:eastAsia="Calibri"/>
          <w:sz w:val="28"/>
          <w:szCs w:val="28"/>
          <w:lang w:eastAsia="en-US"/>
        </w:rPr>
        <w:t xml:space="preserve"> повышенного уровня </w:t>
      </w:r>
      <w:r w:rsidRPr="00AD1529">
        <w:rPr>
          <w:rFonts w:eastAsia="Calibri"/>
          <w:b/>
          <w:sz w:val="28"/>
          <w:szCs w:val="28"/>
          <w:lang w:eastAsia="en-US"/>
        </w:rPr>
        <w:t>– 8 (61,5 %)</w:t>
      </w:r>
      <w:r w:rsidRPr="00AD1529">
        <w:rPr>
          <w:rFonts w:eastAsia="Calibri"/>
          <w:sz w:val="28"/>
          <w:szCs w:val="28"/>
          <w:lang w:eastAsia="en-US"/>
        </w:rPr>
        <w:t xml:space="preserve"> заданий, высокого уровня – </w:t>
      </w:r>
      <w:r w:rsidRPr="00AD1529">
        <w:rPr>
          <w:rFonts w:eastAsia="Calibri"/>
          <w:b/>
          <w:sz w:val="28"/>
          <w:szCs w:val="28"/>
          <w:lang w:eastAsia="en-US"/>
        </w:rPr>
        <w:t>2  (100%).</w:t>
      </w:r>
      <w:r w:rsidRPr="00AD1529">
        <w:rPr>
          <w:rFonts w:eastAsia="Calibri"/>
          <w:sz w:val="28"/>
          <w:szCs w:val="28"/>
          <w:lang w:eastAsia="en-US"/>
        </w:rPr>
        <w:t xml:space="preserve"> </w:t>
      </w:r>
    </w:p>
    <w:p w:rsidR="00483864" w:rsidRPr="00F3541E" w:rsidRDefault="00483864" w:rsidP="00483864">
      <w:pPr>
        <w:spacing w:after="200" w:line="276" w:lineRule="auto"/>
        <w:jc w:val="center"/>
        <w:rPr>
          <w:rFonts w:eastAsia="Calibri"/>
          <w:i/>
          <w:u w:val="single"/>
          <w:lang w:eastAsia="en-US"/>
        </w:rPr>
      </w:pPr>
      <w:r w:rsidRPr="00F3541E">
        <w:rPr>
          <w:rFonts w:eastAsia="Calibri"/>
          <w:i/>
          <w:u w:val="single"/>
          <w:lang w:eastAsia="en-US"/>
        </w:rPr>
        <w:t xml:space="preserve">Диаграмма «Соотношение заданий экзаменационной работы 2015 года, вызвавших затруднения </w:t>
      </w:r>
      <w:proofErr w:type="gramStart"/>
      <w:r w:rsidRPr="00F3541E">
        <w:rPr>
          <w:rFonts w:eastAsia="Calibri"/>
          <w:i/>
          <w:u w:val="single"/>
          <w:lang w:eastAsia="en-US"/>
        </w:rPr>
        <w:t>у</w:t>
      </w:r>
      <w:proofErr w:type="gramEnd"/>
      <w:r w:rsidRPr="00F3541E">
        <w:rPr>
          <w:rFonts w:eastAsia="Calibri"/>
          <w:i/>
          <w:u w:val="single"/>
          <w:lang w:eastAsia="en-US"/>
        </w:rPr>
        <w:t xml:space="preserve"> экзаменуемых»</w:t>
      </w:r>
    </w:p>
    <w:p w:rsidR="00483864" w:rsidRPr="00F3541E" w:rsidRDefault="00483864" w:rsidP="00483864">
      <w:pPr>
        <w:spacing w:after="200" w:line="276" w:lineRule="auto"/>
        <w:rPr>
          <w:rFonts w:eastAsia="Calibri"/>
          <w:lang w:eastAsia="en-US"/>
        </w:rPr>
      </w:pPr>
      <w:r w:rsidRPr="00F3541E">
        <w:rPr>
          <w:rFonts w:eastAsia="Calibri"/>
          <w:noProof/>
        </w:rPr>
        <w:drawing>
          <wp:anchor distT="0" distB="0" distL="114300" distR="114300" simplePos="0" relativeHeight="251666432" behindDoc="0" locked="0" layoutInCell="1" allowOverlap="1" wp14:anchorId="0782720F" wp14:editId="325E5E5A">
            <wp:simplePos x="0" y="0"/>
            <wp:positionH relativeFrom="column">
              <wp:posOffset>1350010</wp:posOffset>
            </wp:positionH>
            <wp:positionV relativeFrom="paragraph">
              <wp:posOffset>104775</wp:posOffset>
            </wp:positionV>
            <wp:extent cx="3208020" cy="1588770"/>
            <wp:effectExtent l="3810" t="4445" r="0" b="0"/>
            <wp:wrapSquare wrapText="left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864" w:rsidRPr="00F3541E" w:rsidRDefault="00483864" w:rsidP="00483864">
      <w:pPr>
        <w:spacing w:after="200" w:line="276" w:lineRule="auto"/>
        <w:rPr>
          <w:rFonts w:eastAsia="Calibri"/>
          <w:lang w:eastAsia="en-US"/>
        </w:rPr>
      </w:pPr>
    </w:p>
    <w:p w:rsidR="00483864" w:rsidRPr="00F3541E" w:rsidRDefault="00483864" w:rsidP="00483864">
      <w:pPr>
        <w:spacing w:after="200" w:line="276" w:lineRule="auto"/>
        <w:rPr>
          <w:rFonts w:eastAsia="Calibri"/>
          <w:lang w:eastAsia="en-US"/>
        </w:rPr>
      </w:pPr>
    </w:p>
    <w:p w:rsidR="00483864" w:rsidRPr="00F3541E" w:rsidRDefault="00483864" w:rsidP="00483864">
      <w:pPr>
        <w:spacing w:after="200" w:line="276" w:lineRule="auto"/>
        <w:rPr>
          <w:rFonts w:eastAsia="Calibri"/>
          <w:lang w:eastAsia="en-US"/>
        </w:rPr>
      </w:pPr>
    </w:p>
    <w:p w:rsidR="00483864" w:rsidRPr="00AD1529" w:rsidRDefault="00483864" w:rsidP="00870A7D">
      <w:pPr>
        <w:jc w:val="both"/>
        <w:rPr>
          <w:rFonts w:eastAsia="Calibri"/>
          <w:sz w:val="28"/>
          <w:szCs w:val="28"/>
          <w:lang w:eastAsia="en-US"/>
        </w:rPr>
      </w:pPr>
      <w:r w:rsidRPr="00F3541E">
        <w:rPr>
          <w:rFonts w:eastAsia="Calibri"/>
          <w:b/>
          <w:lang w:eastAsia="en-US"/>
        </w:rPr>
        <w:lastRenderedPageBreak/>
        <w:t xml:space="preserve"> </w:t>
      </w:r>
      <w:r w:rsidRPr="00AD1529">
        <w:rPr>
          <w:rFonts w:eastAsia="Calibri"/>
          <w:b/>
          <w:sz w:val="28"/>
          <w:szCs w:val="28"/>
          <w:lang w:eastAsia="en-US"/>
        </w:rPr>
        <w:t>100%</w:t>
      </w:r>
      <w:r w:rsidRPr="00AD1529">
        <w:rPr>
          <w:rFonts w:eastAsia="Calibri"/>
          <w:sz w:val="28"/>
          <w:szCs w:val="28"/>
          <w:lang w:eastAsia="en-US"/>
        </w:rPr>
        <w:t xml:space="preserve"> выпускников приступали к выполнению  заданий  1 части экзаменационной работы (задания с выбором ответа), </w:t>
      </w:r>
      <w:r w:rsidRPr="00AD1529">
        <w:rPr>
          <w:rFonts w:eastAsia="Calibri"/>
          <w:b/>
          <w:sz w:val="28"/>
          <w:szCs w:val="28"/>
          <w:lang w:eastAsia="en-US"/>
        </w:rPr>
        <w:t>1,4% - не приступали</w:t>
      </w:r>
      <w:r w:rsidRPr="00AD1529">
        <w:rPr>
          <w:rFonts w:eastAsia="Calibri"/>
          <w:sz w:val="28"/>
          <w:szCs w:val="28"/>
          <w:lang w:eastAsia="en-US"/>
        </w:rPr>
        <w:t xml:space="preserve"> к выполнению заданий второй части, </w:t>
      </w:r>
      <w:r w:rsidRPr="00AD1529">
        <w:rPr>
          <w:rFonts w:eastAsia="Calibri"/>
          <w:b/>
          <w:sz w:val="28"/>
          <w:szCs w:val="28"/>
          <w:lang w:eastAsia="en-US"/>
        </w:rPr>
        <w:t>2,8%</w:t>
      </w:r>
      <w:r w:rsidRPr="00AD1529">
        <w:rPr>
          <w:rFonts w:eastAsia="Calibri"/>
          <w:sz w:val="28"/>
          <w:szCs w:val="28"/>
          <w:lang w:eastAsia="en-US"/>
        </w:rPr>
        <w:t xml:space="preserve"> - не приступали к выполнению заданий с развёрнутым ответом  </w:t>
      </w:r>
      <w:r w:rsidRPr="00AD1529">
        <w:rPr>
          <w:rFonts w:eastAsia="Calibri"/>
          <w:b/>
          <w:sz w:val="28"/>
          <w:szCs w:val="28"/>
          <w:lang w:eastAsia="en-US"/>
        </w:rPr>
        <w:t>5.6 %</w:t>
      </w:r>
      <w:r w:rsidRPr="00AD1529">
        <w:rPr>
          <w:rFonts w:eastAsia="Calibri"/>
          <w:sz w:val="28"/>
          <w:szCs w:val="28"/>
          <w:lang w:eastAsia="en-US"/>
        </w:rPr>
        <w:t xml:space="preserve"> - не приступали к выполнению задания-29-30</w:t>
      </w:r>
      <w:r w:rsidRPr="00AD1529">
        <w:rPr>
          <w:rFonts w:eastAsia="Calibri"/>
          <w:b/>
          <w:sz w:val="28"/>
          <w:szCs w:val="28"/>
          <w:lang w:eastAsia="en-US"/>
        </w:rPr>
        <w:t>, 6,9%</w:t>
      </w:r>
      <w:r w:rsidRPr="00AD1529">
        <w:rPr>
          <w:rFonts w:eastAsia="Calibri"/>
          <w:sz w:val="28"/>
          <w:szCs w:val="28"/>
          <w:lang w:eastAsia="en-US"/>
        </w:rPr>
        <w:t xml:space="preserve">  - заданий 31               </w:t>
      </w:r>
    </w:p>
    <w:p w:rsidR="00483864" w:rsidRPr="00AD1529" w:rsidRDefault="00483864" w:rsidP="00870A7D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Анализ заданий, вызвавших затруднения у выпускников 9-х классов 2015 года</w:t>
      </w:r>
      <w:r w:rsidR="00A620CB">
        <w:rPr>
          <w:rFonts w:eastAsia="Calibri"/>
          <w:sz w:val="28"/>
          <w:szCs w:val="28"/>
          <w:lang w:eastAsia="en-US"/>
        </w:rPr>
        <w:t>,</w:t>
      </w:r>
      <w:r w:rsidRPr="00AD1529">
        <w:rPr>
          <w:rFonts w:eastAsia="Calibri"/>
          <w:sz w:val="28"/>
          <w:szCs w:val="28"/>
          <w:lang w:eastAsia="en-US"/>
        </w:rPr>
        <w:t xml:space="preserve"> позвол</w:t>
      </w:r>
      <w:r w:rsidR="00A620CB">
        <w:rPr>
          <w:rFonts w:eastAsia="Calibri"/>
          <w:sz w:val="28"/>
          <w:szCs w:val="28"/>
          <w:lang w:eastAsia="en-US"/>
        </w:rPr>
        <w:t>ил</w:t>
      </w:r>
      <w:r w:rsidRPr="00AD1529">
        <w:rPr>
          <w:rFonts w:eastAsia="Calibri"/>
          <w:sz w:val="28"/>
          <w:szCs w:val="28"/>
          <w:lang w:eastAsia="en-US"/>
        </w:rPr>
        <w:t xml:space="preserve"> сделать вывод о том, что у них не сформированы следующие умения </w:t>
      </w:r>
      <w:r w:rsidRPr="00AD1529">
        <w:rPr>
          <w:rFonts w:eastAsia="Calibri"/>
          <w:bCs/>
          <w:sz w:val="28"/>
          <w:szCs w:val="28"/>
          <w:lang w:eastAsia="en-US"/>
        </w:rPr>
        <w:t>Требований к уровню подготовки, проверяемому заданиями экзаменационной работы:</w:t>
      </w:r>
    </w:p>
    <w:p w:rsidR="00483864" w:rsidRPr="00AD1529" w:rsidRDefault="00483864" w:rsidP="00870A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описывать </w:t>
      </w:r>
      <w:r w:rsidRPr="00AD1529">
        <w:rPr>
          <w:rFonts w:eastAsia="Calibri"/>
          <w:sz w:val="28"/>
          <w:szCs w:val="28"/>
          <w:lang w:eastAsia="en-US"/>
        </w:rPr>
        <w:t>основные социальные объекты, выделяя их существенные признаки; человека как социально-деятельное существо; основные социальные роли</w:t>
      </w:r>
      <w:r w:rsidR="00A620CB">
        <w:rPr>
          <w:rFonts w:eastAsia="Calibri"/>
          <w:sz w:val="28"/>
          <w:szCs w:val="28"/>
          <w:lang w:eastAsia="en-US"/>
        </w:rPr>
        <w:t>;</w:t>
      </w:r>
    </w:p>
    <w:p w:rsidR="00483864" w:rsidRPr="00AD1529" w:rsidRDefault="00483864" w:rsidP="00870A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сравнивать </w:t>
      </w:r>
      <w:r w:rsidRPr="00AD1529">
        <w:rPr>
          <w:rFonts w:eastAsia="Calibri"/>
          <w:sz w:val="28"/>
          <w:szCs w:val="28"/>
          <w:lang w:eastAsia="en-US"/>
        </w:rPr>
        <w:t>социальные объекты, суждения об обществе и человеке; выявлять их общие черты и различия</w:t>
      </w:r>
      <w:r w:rsidR="00A620CB">
        <w:rPr>
          <w:rFonts w:eastAsia="Calibri"/>
          <w:sz w:val="28"/>
          <w:szCs w:val="28"/>
          <w:lang w:eastAsia="en-US"/>
        </w:rPr>
        <w:t>;</w:t>
      </w:r>
    </w:p>
    <w:p w:rsidR="00483864" w:rsidRPr="00AD1529" w:rsidRDefault="00483864" w:rsidP="00870A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объяснять </w:t>
      </w:r>
      <w:r w:rsidRPr="00AD1529">
        <w:rPr>
          <w:rFonts w:eastAsia="Calibri"/>
          <w:sz w:val="28"/>
          <w:szCs w:val="28"/>
          <w:lang w:eastAsia="en-US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</w:r>
      <w:r w:rsidR="00A620CB">
        <w:rPr>
          <w:rFonts w:eastAsia="Calibri"/>
          <w:sz w:val="28"/>
          <w:szCs w:val="28"/>
          <w:lang w:eastAsia="en-US"/>
        </w:rPr>
        <w:t>;</w:t>
      </w:r>
    </w:p>
    <w:p w:rsidR="00483864" w:rsidRPr="00AD1529" w:rsidRDefault="00483864" w:rsidP="00870A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решать </w:t>
      </w:r>
      <w:r w:rsidRPr="00AD1529">
        <w:rPr>
          <w:rFonts w:eastAsia="Calibri"/>
          <w:sz w:val="28"/>
          <w:szCs w:val="28"/>
          <w:lang w:eastAsia="en-US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r w:rsidR="00A620CB">
        <w:rPr>
          <w:rFonts w:eastAsia="Calibri"/>
          <w:sz w:val="28"/>
          <w:szCs w:val="28"/>
          <w:lang w:eastAsia="en-US"/>
        </w:rPr>
        <w:t>;</w:t>
      </w:r>
    </w:p>
    <w:p w:rsidR="00483864" w:rsidRPr="00AD1529" w:rsidRDefault="00483864" w:rsidP="00870A7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осуществлять поиск </w:t>
      </w:r>
      <w:r w:rsidRPr="00AD1529">
        <w:rPr>
          <w:rFonts w:eastAsia="Calibri"/>
          <w:sz w:val="28"/>
          <w:szCs w:val="28"/>
          <w:lang w:eastAsia="en-US"/>
        </w:rPr>
        <w:t>социальной информации по заданной теме из различных ее носителей (материалов СМИ, учебного текста и других адаптированных источников)</w:t>
      </w:r>
      <w:r w:rsidR="00A620CB">
        <w:rPr>
          <w:rFonts w:eastAsia="Calibri"/>
          <w:sz w:val="28"/>
          <w:szCs w:val="28"/>
          <w:lang w:eastAsia="en-US"/>
        </w:rPr>
        <w:t>.</w:t>
      </w:r>
    </w:p>
    <w:p w:rsidR="00483864" w:rsidRPr="00F3541E" w:rsidRDefault="00483864" w:rsidP="00483864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864" w:rsidRPr="00F3541E" w:rsidRDefault="00483864" w:rsidP="0048386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541E">
        <w:rPr>
          <w:rFonts w:eastAsia="Calibri"/>
          <w:b/>
          <w:lang w:eastAsia="en-US"/>
        </w:rPr>
        <w:t>Практически не вызвали затруднений задания:</w:t>
      </w:r>
    </w:p>
    <w:tbl>
      <w:tblPr>
        <w:tblW w:w="9355" w:type="dxa"/>
        <w:tblInd w:w="108" w:type="dxa"/>
        <w:tblBorders>
          <w:top w:val="dashSmallGap" w:sz="4" w:space="0" w:color="990099"/>
          <w:left w:val="dashSmallGap" w:sz="4" w:space="0" w:color="990099"/>
          <w:bottom w:val="dashSmallGap" w:sz="4" w:space="0" w:color="990099"/>
          <w:right w:val="dashSmallGap" w:sz="4" w:space="0" w:color="990099"/>
          <w:insideH w:val="dashSmallGap" w:sz="4" w:space="0" w:color="990099"/>
          <w:insideV w:val="dashSmallGap" w:sz="4" w:space="0" w:color="990099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19"/>
        <w:gridCol w:w="1276"/>
        <w:gridCol w:w="992"/>
        <w:gridCol w:w="1276"/>
      </w:tblGrid>
      <w:tr w:rsidR="00483864" w:rsidRPr="00F3541E" w:rsidTr="00870A7D">
        <w:tc>
          <w:tcPr>
            <w:tcW w:w="992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№ задания</w:t>
            </w:r>
          </w:p>
        </w:tc>
        <w:tc>
          <w:tcPr>
            <w:tcW w:w="4819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проверяемые элементы содержания</w:t>
            </w:r>
          </w:p>
        </w:tc>
        <w:tc>
          <w:tcPr>
            <w:tcW w:w="1276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уровень сложности задания</w:t>
            </w:r>
          </w:p>
        </w:tc>
        <w:tc>
          <w:tcPr>
            <w:tcW w:w="992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макс.  балл за задание</w:t>
            </w:r>
          </w:p>
        </w:tc>
        <w:tc>
          <w:tcPr>
            <w:tcW w:w="1276" w:type="dxa"/>
            <w:shd w:val="clear" w:color="auto" w:fill="E5DFEC"/>
          </w:tcPr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3864" w:rsidRPr="00870A7D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 xml:space="preserve">% не </w:t>
            </w:r>
            <w:proofErr w:type="gramStart"/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выполнив-</w:t>
            </w:r>
            <w:proofErr w:type="spellStart"/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>ших</w:t>
            </w:r>
            <w:proofErr w:type="spellEnd"/>
            <w:proofErr w:type="gramEnd"/>
            <w:r w:rsidRPr="00870A7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задание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А11.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Социальная структура общества; семья как малая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группа; многообразие социальных ролей </w:t>
            </w:r>
            <w:proofErr w:type="gramStart"/>
            <w:r w:rsidRPr="00F3541E">
              <w:rPr>
                <w:rFonts w:eastAsia="Calibri"/>
              </w:rPr>
              <w:t>в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подростковом </w:t>
            </w:r>
            <w:proofErr w:type="gramStart"/>
            <w:r w:rsidRPr="00F3541E">
              <w:rPr>
                <w:rFonts w:eastAsia="Calibri"/>
              </w:rPr>
              <w:t>возрасте</w:t>
            </w:r>
            <w:proofErr w:type="gramEnd"/>
            <w:r w:rsidRPr="00F3541E">
              <w:rPr>
                <w:rFonts w:eastAsia="Calibri"/>
              </w:rPr>
              <w:t>; социальные ценности и</w:t>
            </w:r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 xml:space="preserve">нормы; отклоняющееся поведение; </w:t>
            </w:r>
            <w:proofErr w:type="gramStart"/>
            <w:r w:rsidRPr="00F3541E">
              <w:rPr>
                <w:rFonts w:eastAsia="Calibri"/>
              </w:rPr>
              <w:t>социальный</w:t>
            </w:r>
            <w:proofErr w:type="gramEnd"/>
          </w:p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</w:rPr>
              <w:t>конфликт и пути его решения; межнациональные</w:t>
            </w:r>
          </w:p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</w:rPr>
              <w:t>отношения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8,3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1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задание на составление плана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12,5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Pr="00F3541E">
              <w:rPr>
                <w:rFonts w:eastAsia="Calibri"/>
                <w:b/>
                <w:lang w:eastAsia="en-US"/>
              </w:rPr>
              <w:t>2</w:t>
            </w:r>
            <w:proofErr w:type="gramEnd"/>
            <w:r w:rsidRPr="00F3541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Cs/>
                <w:iCs/>
              </w:rPr>
              <w:t xml:space="preserve">осуществлять поиск </w:t>
            </w:r>
            <w:r w:rsidRPr="00F3541E">
              <w:rPr>
                <w:rFonts w:eastAsia="Calibri"/>
              </w:rPr>
              <w:t>социальной информации по заданной теме из различных ее носителей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6,9</w:t>
            </w:r>
          </w:p>
        </w:tc>
      </w:tr>
      <w:tr w:rsidR="00483864" w:rsidRPr="00F3541E" w:rsidTr="00870A7D"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lastRenderedPageBreak/>
              <w:t>С3.</w:t>
            </w:r>
          </w:p>
        </w:tc>
        <w:tc>
          <w:tcPr>
            <w:tcW w:w="4819" w:type="dxa"/>
            <w:shd w:val="clear" w:color="auto" w:fill="auto"/>
          </w:tcPr>
          <w:p w:rsidR="00483864" w:rsidRPr="00F3541E" w:rsidRDefault="00483864" w:rsidP="0048386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41E">
              <w:rPr>
                <w:rFonts w:eastAsia="Calibri"/>
                <w:lang w:eastAsia="en-US"/>
              </w:rPr>
              <w:t>задание на умение объяснять взаимосвязи изученных социальных объектов,</w:t>
            </w:r>
            <w:r w:rsidRPr="00F3541E">
              <w:rPr>
                <w:rFonts w:eastAsia="Calibri"/>
                <w:bCs/>
                <w:iCs/>
              </w:rPr>
              <w:t xml:space="preserve"> осуществлять поиск </w:t>
            </w:r>
            <w:r w:rsidRPr="00F3541E">
              <w:rPr>
                <w:rFonts w:eastAsia="Calibri"/>
              </w:rPr>
              <w:t xml:space="preserve">социальной информации по заданной теме из различных ее носителей 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3541E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3864" w:rsidRPr="00F3541E" w:rsidRDefault="00483864" w:rsidP="0048386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12,5</w:t>
            </w:r>
          </w:p>
        </w:tc>
      </w:tr>
    </w:tbl>
    <w:p w:rsidR="00483864" w:rsidRPr="00AD1529" w:rsidRDefault="00483864" w:rsidP="0048386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83864" w:rsidRPr="00AD1529" w:rsidRDefault="00483864" w:rsidP="00870A7D">
      <w:p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       Следует отметить, что особых </w:t>
      </w:r>
      <w:r w:rsidR="00934CB7" w:rsidRPr="00AD1529">
        <w:rPr>
          <w:rFonts w:eastAsia="Calibri"/>
          <w:sz w:val="28"/>
          <w:szCs w:val="28"/>
          <w:lang w:eastAsia="en-US"/>
        </w:rPr>
        <w:t xml:space="preserve">затруднений не вызвали задания, </w:t>
      </w:r>
      <w:r w:rsidR="005C671C" w:rsidRPr="00AD1529">
        <w:rPr>
          <w:rFonts w:eastAsia="Calibri"/>
          <w:sz w:val="28"/>
          <w:szCs w:val="28"/>
          <w:lang w:eastAsia="en-US"/>
        </w:rPr>
        <w:t>предполагающие работу с текстом</w:t>
      </w:r>
      <w:r w:rsidRPr="00AD1529">
        <w:rPr>
          <w:rFonts w:eastAsia="Calibri"/>
          <w:sz w:val="28"/>
          <w:szCs w:val="28"/>
          <w:lang w:eastAsia="en-US"/>
        </w:rPr>
        <w:t>.</w:t>
      </w:r>
    </w:p>
    <w:p w:rsidR="00483864" w:rsidRPr="00F3541E" w:rsidRDefault="00483864" w:rsidP="00870A7D">
      <w:pPr>
        <w:jc w:val="center"/>
        <w:rPr>
          <w:rFonts w:eastAsia="Calibri"/>
          <w:lang w:eastAsia="en-US"/>
        </w:rPr>
      </w:pPr>
      <w:r w:rsidRPr="00F3541E">
        <w:rPr>
          <w:rFonts w:eastAsia="Calibri"/>
          <w:b/>
          <w:lang w:eastAsia="en-US"/>
        </w:rPr>
        <w:t xml:space="preserve">             </w:t>
      </w:r>
    </w:p>
    <w:p w:rsidR="00483864" w:rsidRPr="00AD1529" w:rsidRDefault="00483864" w:rsidP="00870A7D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  </w:t>
      </w:r>
      <w:r w:rsidRPr="00AD1529">
        <w:rPr>
          <w:rFonts w:eastAsia="Calibri"/>
          <w:b/>
          <w:sz w:val="28"/>
          <w:szCs w:val="28"/>
          <w:lang w:eastAsia="en-US"/>
        </w:rPr>
        <w:t xml:space="preserve">    </w:t>
      </w:r>
      <w:r w:rsidR="00934CB7" w:rsidRPr="00AD1529">
        <w:rPr>
          <w:rFonts w:eastAsia="Calibri"/>
          <w:b/>
          <w:sz w:val="28"/>
          <w:szCs w:val="28"/>
          <w:lang w:eastAsia="en-US"/>
        </w:rPr>
        <w:t>Рекомендации</w:t>
      </w:r>
      <w:r w:rsidR="00A620CB">
        <w:rPr>
          <w:rFonts w:eastAsia="Calibri"/>
          <w:b/>
          <w:sz w:val="28"/>
          <w:szCs w:val="28"/>
          <w:lang w:eastAsia="en-US"/>
        </w:rPr>
        <w:t xml:space="preserve"> учителям </w:t>
      </w:r>
      <w:proofErr w:type="spellStart"/>
      <w:r w:rsidR="00A620CB">
        <w:rPr>
          <w:rFonts w:eastAsia="Calibri"/>
          <w:b/>
          <w:sz w:val="28"/>
          <w:szCs w:val="28"/>
          <w:lang w:eastAsia="en-US"/>
        </w:rPr>
        <w:t>общесвознания</w:t>
      </w:r>
      <w:proofErr w:type="spellEnd"/>
      <w:r w:rsidR="00934CB7" w:rsidRPr="00AD1529">
        <w:rPr>
          <w:rFonts w:eastAsia="Calibri"/>
          <w:b/>
          <w:sz w:val="28"/>
          <w:szCs w:val="28"/>
          <w:lang w:eastAsia="en-US"/>
        </w:rPr>
        <w:t>: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в процессе изучения курса обществознания необходимо органическое сочетание фундаментальных и практических знаний и умений в рамках реализации </w:t>
      </w:r>
      <w:proofErr w:type="spellStart"/>
      <w:r w:rsidRPr="00AD1529">
        <w:rPr>
          <w:rFonts w:eastAsia="Calibri"/>
          <w:sz w:val="28"/>
          <w:szCs w:val="28"/>
          <w:lang w:eastAsia="en-US"/>
        </w:rPr>
        <w:t>деятельностно</w:t>
      </w:r>
      <w:proofErr w:type="spellEnd"/>
      <w:r w:rsidR="008D2660">
        <w:rPr>
          <w:rFonts w:eastAsia="Calibri"/>
          <w:sz w:val="28"/>
          <w:szCs w:val="28"/>
          <w:lang w:eastAsia="en-US"/>
        </w:rPr>
        <w:t xml:space="preserve"> </w:t>
      </w:r>
      <w:r w:rsidRPr="00AD1529">
        <w:rPr>
          <w:rFonts w:eastAsia="Calibri"/>
          <w:sz w:val="28"/>
          <w:szCs w:val="28"/>
          <w:lang w:eastAsia="en-US"/>
        </w:rPr>
        <w:t>-</w:t>
      </w:r>
      <w:r w:rsidR="008D266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D1529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AD1529">
        <w:rPr>
          <w:rFonts w:eastAsia="Calibri"/>
          <w:sz w:val="28"/>
          <w:szCs w:val="28"/>
          <w:lang w:eastAsia="en-US"/>
        </w:rPr>
        <w:t xml:space="preserve"> подхода;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организовывать разнообразные формы работ</w:t>
      </w:r>
      <w:r w:rsidR="00A620CB">
        <w:rPr>
          <w:rFonts w:eastAsia="Calibri"/>
          <w:sz w:val="28"/>
          <w:szCs w:val="28"/>
          <w:lang w:eastAsia="en-US"/>
        </w:rPr>
        <w:t xml:space="preserve">ы </w:t>
      </w:r>
      <w:r w:rsidRPr="00AD1529">
        <w:rPr>
          <w:rFonts w:eastAsia="Calibri"/>
          <w:sz w:val="28"/>
          <w:szCs w:val="28"/>
          <w:lang w:eastAsia="en-US"/>
        </w:rPr>
        <w:t>с различными видами источников;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применять разнообразные формы уроков, в том числе практические занятия с использованием комплекса практических задач;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учитывать новые подходы к контролю и оценке знаний и умений учащихся, включать  их в проектную и исследовательскую деятельность;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особое внимание уделять использованию в образовательном процессе заданий на анализ и интерпретацию текста, предполагающих умение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выполнять задания, направленные на анализ информации, представленной в виде диаграммы или таблицы. Подобные задания широко представлены в различных сборниках по подготовке к ГИА для выпускников 9-х классов. Главное же внимание следует уделить развитию фундаментального умения (компетенции) работать с социальной информацией, представленной в различном виде и в разных знаковых системах;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целесообразно увеличить долю учебного времени на уроках, отведенного на формирование </w:t>
      </w:r>
      <w:proofErr w:type="spellStart"/>
      <w:r w:rsidRPr="00AD1529">
        <w:rPr>
          <w:rFonts w:eastAsia="Calibri"/>
          <w:sz w:val="28"/>
          <w:szCs w:val="28"/>
          <w:lang w:eastAsia="en-US"/>
        </w:rPr>
        <w:t>общеучебных</w:t>
      </w:r>
      <w:proofErr w:type="spellEnd"/>
      <w:r w:rsidRPr="00AD1529">
        <w:rPr>
          <w:rFonts w:eastAsia="Calibri"/>
          <w:sz w:val="28"/>
          <w:szCs w:val="28"/>
          <w:lang w:eastAsia="en-US"/>
        </w:rPr>
        <w:t xml:space="preserve"> и специальных умений и навыков, шире практиковать использование заданий по типу ОГЭ как при текущем, так и при тематическом, промежуточном и прочем контроле; 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использовать при осуществлении оценки достижений  задания из Открытого банка заданий по обществознанию ФИПИ; </w:t>
      </w:r>
    </w:p>
    <w:p w:rsidR="00483864" w:rsidRPr="00AD1529" w:rsidRDefault="00483864" w:rsidP="00870A7D">
      <w:pPr>
        <w:jc w:val="both"/>
        <w:rPr>
          <w:rFonts w:eastAsia="Calibri"/>
          <w:sz w:val="28"/>
          <w:szCs w:val="28"/>
          <w:lang w:eastAsia="en-US"/>
        </w:rPr>
      </w:pP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lastRenderedPageBreak/>
        <w:t>необходимо еще раз обратить внимание на четкое разъяснения значения понятий «факт» и «мнение» (возможно, запись в словарь в тетради по обществознанию). Затем организация работы при чтении различных источников (учебник, СМИ, исторические источники и пр.), ориентированной на установление факта и мнения. Для закрепления формирующегося навыка этот вид деятельности целесообразно использовать не только на уроках обществознания, но и на уроках истории, так данный курс дает богатый материал для отработки понятий «факт» и «мнение», «событие» и «интерпретация».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для лучшего усвоения экономических, политико-правовых тем, по которым возникают наибольшие затруднения, необходимо опираться на </w:t>
      </w:r>
      <w:proofErr w:type="spellStart"/>
      <w:r w:rsidRPr="00AD1529">
        <w:rPr>
          <w:rFonts w:eastAsia="Calibri"/>
          <w:sz w:val="28"/>
          <w:szCs w:val="28"/>
          <w:lang w:eastAsia="en-US"/>
        </w:rPr>
        <w:t>межпредметные</w:t>
      </w:r>
      <w:proofErr w:type="spellEnd"/>
      <w:r w:rsidRPr="00AD1529">
        <w:rPr>
          <w:rFonts w:eastAsia="Calibri"/>
          <w:sz w:val="28"/>
          <w:szCs w:val="28"/>
          <w:lang w:eastAsia="en-US"/>
        </w:rPr>
        <w:t xml:space="preserve"> связи, обращаться к историческим примерам, фактам;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при подготовке учащихся к выполнению заданий 21-25, шире использовать заполнение сравнительных таблиц, задания на установления черт сходства и отличия. Выполнение данного вида деятельности позволит создать условия для формирования аналитических умений и навыков обучающихся;</w:t>
      </w:r>
    </w:p>
    <w:p w:rsidR="00483864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формировать умение составления плана следует с опорой на </w:t>
      </w:r>
      <w:proofErr w:type="spellStart"/>
      <w:r w:rsidRPr="00AD1529">
        <w:rPr>
          <w:rFonts w:eastAsia="Calibri"/>
          <w:sz w:val="28"/>
          <w:szCs w:val="28"/>
          <w:lang w:eastAsia="en-US"/>
        </w:rPr>
        <w:t>межпредметные</w:t>
      </w:r>
      <w:proofErr w:type="spellEnd"/>
      <w:r w:rsidRPr="00AD1529">
        <w:rPr>
          <w:rFonts w:eastAsia="Calibri"/>
          <w:sz w:val="28"/>
          <w:szCs w:val="28"/>
          <w:lang w:eastAsia="en-US"/>
        </w:rPr>
        <w:t xml:space="preserve"> связи с предметами гуманитарного цикла. Важно, чтобы школьники усвоили, что составление плана требует внимательного прочтения текста, уяснения его содержания, выявления основных идей текста. При этом формулировки заголовков-пунктов плана должны наиболее полно раскрывать мысль автора, соответствовать логике содержания, отражать тему (основную мысль текста).</w:t>
      </w:r>
    </w:p>
    <w:p w:rsidR="00CD319C" w:rsidRPr="00AD1529" w:rsidRDefault="00483864" w:rsidP="00870A7D">
      <w:pPr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в целях обеспечения дифференцированной подготовки к экзамену целесообразно проводить в 9</w:t>
      </w:r>
      <w:r w:rsidR="00A620CB">
        <w:rPr>
          <w:rFonts w:eastAsia="Calibri"/>
          <w:sz w:val="28"/>
          <w:szCs w:val="28"/>
          <w:lang w:eastAsia="en-US"/>
        </w:rPr>
        <w:t xml:space="preserve"> -х</w:t>
      </w:r>
      <w:r w:rsidRPr="00AD1529">
        <w:rPr>
          <w:rFonts w:eastAsia="Calibri"/>
          <w:sz w:val="28"/>
          <w:szCs w:val="28"/>
          <w:lang w:eastAsia="en-US"/>
        </w:rPr>
        <w:t xml:space="preserve"> классах диагностирующее тематическое и промежуточное тестирование (по завершению изучения тем и крупных разделов), при этом результаты выполнения работ каждым учащимся </w:t>
      </w:r>
      <w:r w:rsidR="00CF10A4">
        <w:rPr>
          <w:rFonts w:eastAsia="Calibri"/>
          <w:sz w:val="28"/>
          <w:szCs w:val="28"/>
          <w:lang w:eastAsia="en-US"/>
        </w:rPr>
        <w:t>необходимо</w:t>
      </w:r>
      <w:r w:rsidR="00CF10A4" w:rsidRPr="00AD1529">
        <w:rPr>
          <w:rFonts w:eastAsia="Calibri"/>
          <w:sz w:val="28"/>
          <w:szCs w:val="28"/>
          <w:lang w:eastAsia="en-US"/>
        </w:rPr>
        <w:t xml:space="preserve"> </w:t>
      </w:r>
      <w:r w:rsidRPr="00AD1529">
        <w:rPr>
          <w:rFonts w:eastAsia="Calibri"/>
          <w:sz w:val="28"/>
          <w:szCs w:val="28"/>
          <w:lang w:eastAsia="en-US"/>
        </w:rPr>
        <w:t>сравнивать и фиксировать динамику освоения, как знаний, так и умений (способов деятельности).</w:t>
      </w:r>
    </w:p>
    <w:p w:rsidR="00870A7D" w:rsidRDefault="00870A7D" w:rsidP="005C671C">
      <w:pPr>
        <w:jc w:val="center"/>
        <w:rPr>
          <w:b/>
          <w:sz w:val="28"/>
          <w:szCs w:val="28"/>
        </w:rPr>
      </w:pPr>
    </w:p>
    <w:p w:rsidR="00FB7989" w:rsidRDefault="00FB7989" w:rsidP="005C671C">
      <w:pPr>
        <w:jc w:val="center"/>
        <w:rPr>
          <w:b/>
          <w:sz w:val="28"/>
          <w:szCs w:val="28"/>
        </w:rPr>
      </w:pPr>
      <w:r w:rsidRPr="00AD1529">
        <w:rPr>
          <w:b/>
          <w:sz w:val="28"/>
          <w:szCs w:val="28"/>
        </w:rPr>
        <w:t>География</w:t>
      </w:r>
    </w:p>
    <w:p w:rsidR="00AD1529" w:rsidRPr="00AD1529" w:rsidRDefault="00AD1529" w:rsidP="005C671C">
      <w:pPr>
        <w:jc w:val="center"/>
        <w:rPr>
          <w:b/>
          <w:sz w:val="28"/>
          <w:szCs w:val="28"/>
        </w:rPr>
      </w:pPr>
    </w:p>
    <w:p w:rsidR="00F636CF" w:rsidRDefault="00F85ECA" w:rsidP="00870A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В государственной итоговой  аттестации по географии в форме основного государственного экзамена участвовало   3 выпускника из МБОУ «Лицей №35».</w:t>
      </w:r>
    </w:p>
    <w:p w:rsidR="00F85ECA" w:rsidRPr="00F636CF" w:rsidRDefault="00F85ECA" w:rsidP="00870A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sz w:val="28"/>
          <w:szCs w:val="28"/>
        </w:rPr>
        <w:t>Экзаменационная работа состояла из 30 заданий. В работе использовались задания базового, повышенного и высокого уровней сложности. Задания базового уровня име</w:t>
      </w:r>
      <w:r w:rsidR="003B399C">
        <w:rPr>
          <w:sz w:val="28"/>
          <w:szCs w:val="28"/>
        </w:rPr>
        <w:t>ли</w:t>
      </w:r>
      <w:r w:rsidRPr="00AD1529">
        <w:rPr>
          <w:sz w:val="28"/>
          <w:szCs w:val="28"/>
        </w:rPr>
        <w:t xml:space="preserve"> планируемый процент </w:t>
      </w:r>
      <w:r w:rsidRPr="00AD1529">
        <w:rPr>
          <w:sz w:val="28"/>
          <w:szCs w:val="28"/>
        </w:rPr>
        <w:lastRenderedPageBreak/>
        <w:t>выполнения 60-90 %, повышенного уровня 40-60 %, высокого – менее 40 %.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Работа включала: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- 17 заданий с выбором одного верного ответа из 4-х предложенных;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- 10 заданий с кратким ответом: из них 3 задания, требующих записи ответа в виде одного или двух слов; 7 заданий, требующих записи ответа в виде числа, последовательности цифр или букв;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- 3 задания с развернутым ответом, в которых требуется записать полный и обоснованный ответ на поставленный вопрос.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На выполнение экзаменационной работы было отведено 2 часа (120 мин). Проверка экзаменационного материала осуществлялась членами муниципальной предметной подкомиссии по географии путем сравнения ответов с эталонами. Задания с развернутым ответом проверялись экспертами. Результаты проверки представлены в таблице №1.</w:t>
      </w:r>
    </w:p>
    <w:p w:rsidR="00F85ECA" w:rsidRPr="00F3541E" w:rsidRDefault="00F85ECA" w:rsidP="00F85ECA">
      <w:pPr>
        <w:ind w:left="-567" w:firstLine="567"/>
      </w:pPr>
    </w:p>
    <w:p w:rsidR="00AD1529" w:rsidRDefault="00AD1529" w:rsidP="00F85ECA">
      <w:pPr>
        <w:ind w:left="-567" w:firstLine="567"/>
        <w:jc w:val="right"/>
        <w:rPr>
          <w:b/>
        </w:rPr>
      </w:pPr>
    </w:p>
    <w:p w:rsidR="00F85ECA" w:rsidRPr="00F3541E" w:rsidRDefault="00F85ECA" w:rsidP="00F85ECA">
      <w:pPr>
        <w:ind w:left="-567" w:firstLine="567"/>
        <w:jc w:val="right"/>
        <w:rPr>
          <w:b/>
        </w:rPr>
      </w:pPr>
      <w:r w:rsidRPr="00F3541E">
        <w:rPr>
          <w:b/>
        </w:rPr>
        <w:t>Таблица №1</w:t>
      </w:r>
    </w:p>
    <w:p w:rsidR="00F85ECA" w:rsidRPr="00F3541E" w:rsidRDefault="00F85ECA" w:rsidP="00F85ECA">
      <w:pPr>
        <w:ind w:left="-567" w:firstLine="567"/>
      </w:pPr>
    </w:p>
    <w:p w:rsidR="00F85ECA" w:rsidRPr="00F3541E" w:rsidRDefault="00F85ECA" w:rsidP="00F85ECA">
      <w:pPr>
        <w:ind w:left="-567" w:firstLine="567"/>
        <w:rPr>
          <w:b/>
        </w:rPr>
      </w:pPr>
      <w:r w:rsidRPr="00F3541E">
        <w:rPr>
          <w:b/>
        </w:rPr>
        <w:t>Результаты выпускников, участвовавших в ГИА по географии</w:t>
      </w:r>
    </w:p>
    <w:tbl>
      <w:tblPr>
        <w:tblW w:w="96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9"/>
        <w:gridCol w:w="708"/>
        <w:gridCol w:w="567"/>
        <w:gridCol w:w="709"/>
        <w:gridCol w:w="1417"/>
        <w:gridCol w:w="993"/>
        <w:gridCol w:w="1134"/>
        <w:gridCol w:w="851"/>
        <w:gridCol w:w="709"/>
      </w:tblGrid>
      <w:tr w:rsidR="00F85ECA" w:rsidRPr="00F3541E" w:rsidTr="00870A7D">
        <w:trPr>
          <w:trHeight w:val="297"/>
        </w:trPr>
        <w:tc>
          <w:tcPr>
            <w:tcW w:w="993" w:type="dxa"/>
            <w:vMerge w:val="restart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№ОУ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Писало работу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F85ECA" w:rsidRPr="00514F93" w:rsidRDefault="00F85ECA" w:rsidP="00B24129">
            <w:pPr>
              <w:jc w:val="center"/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Получили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85ECA" w:rsidRPr="00514F93" w:rsidRDefault="00F85ECA" w:rsidP="00F85ECA">
            <w:pPr>
              <w:jc w:val="both"/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%</w:t>
            </w:r>
          </w:p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качества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Отметка за работу в сравнении с отметкой за год</w:t>
            </w:r>
          </w:p>
        </w:tc>
      </w:tr>
      <w:tr w:rsidR="00B24129" w:rsidRPr="00F3541E" w:rsidTr="00870A7D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«5»</w:t>
            </w:r>
          </w:p>
        </w:tc>
        <w:tc>
          <w:tcPr>
            <w:tcW w:w="708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«2»</w:t>
            </w:r>
          </w:p>
        </w:tc>
        <w:tc>
          <w:tcPr>
            <w:tcW w:w="1417" w:type="dxa"/>
            <w:vMerge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совпадает</w:t>
            </w:r>
          </w:p>
        </w:tc>
        <w:tc>
          <w:tcPr>
            <w:tcW w:w="851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ниже</w:t>
            </w:r>
          </w:p>
        </w:tc>
        <w:tc>
          <w:tcPr>
            <w:tcW w:w="709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выше</w:t>
            </w:r>
          </w:p>
        </w:tc>
      </w:tr>
      <w:tr w:rsidR="00B24129" w:rsidRPr="00F3541E" w:rsidTr="00870A7D">
        <w:trPr>
          <w:trHeight w:val="314"/>
        </w:trPr>
        <w:tc>
          <w:tcPr>
            <w:tcW w:w="993" w:type="dxa"/>
            <w:shd w:val="clear" w:color="auto" w:fill="auto"/>
          </w:tcPr>
          <w:p w:rsidR="00F85ECA" w:rsidRPr="00514F93" w:rsidRDefault="00F85ECA" w:rsidP="00B24129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МБОУ «Лицей №</w:t>
            </w:r>
            <w:r w:rsidR="00B24129" w:rsidRPr="00514F93">
              <w:rPr>
                <w:sz w:val="20"/>
                <w:szCs w:val="20"/>
              </w:rPr>
              <w:t>3</w:t>
            </w:r>
            <w:r w:rsidRPr="00514F93">
              <w:rPr>
                <w:sz w:val="20"/>
                <w:szCs w:val="20"/>
              </w:rPr>
              <w:t>5»</w:t>
            </w:r>
          </w:p>
        </w:tc>
        <w:tc>
          <w:tcPr>
            <w:tcW w:w="851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85ECA" w:rsidRPr="00514F93" w:rsidRDefault="00F85ECA" w:rsidP="00245423">
            <w:pPr>
              <w:rPr>
                <w:sz w:val="20"/>
                <w:szCs w:val="20"/>
              </w:rPr>
            </w:pPr>
            <w:r w:rsidRPr="00514F9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85ECA" w:rsidRPr="00F633E7" w:rsidRDefault="00AD1529" w:rsidP="00245423">
            <w:pPr>
              <w:rPr>
                <w:sz w:val="20"/>
                <w:szCs w:val="20"/>
              </w:rPr>
            </w:pPr>
            <w:r w:rsidRPr="00F633E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85ECA" w:rsidRPr="00F633E7" w:rsidRDefault="00F85ECA" w:rsidP="00245423">
            <w:pPr>
              <w:rPr>
                <w:sz w:val="20"/>
                <w:szCs w:val="20"/>
              </w:rPr>
            </w:pPr>
            <w:r w:rsidRPr="00F633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5ECA" w:rsidRPr="00F633E7" w:rsidRDefault="00F85ECA" w:rsidP="00245423">
            <w:pPr>
              <w:rPr>
                <w:sz w:val="20"/>
                <w:szCs w:val="20"/>
              </w:rPr>
            </w:pPr>
            <w:r w:rsidRPr="00F633E7">
              <w:rPr>
                <w:sz w:val="20"/>
                <w:szCs w:val="20"/>
              </w:rPr>
              <w:t>1</w:t>
            </w:r>
          </w:p>
        </w:tc>
      </w:tr>
    </w:tbl>
    <w:p w:rsidR="00F85ECA" w:rsidRPr="00F3541E" w:rsidRDefault="00F85ECA" w:rsidP="00F85ECA">
      <w:pPr>
        <w:ind w:left="-567" w:firstLine="567"/>
      </w:pPr>
    </w:p>
    <w:p w:rsidR="00F85ECA" w:rsidRPr="00F3541E" w:rsidRDefault="00F85ECA" w:rsidP="00F85ECA">
      <w:pPr>
        <w:ind w:firstLine="567"/>
      </w:pPr>
      <w:r w:rsidRPr="00F3541E">
        <w:t xml:space="preserve">Оценки, полученные выпускниками 9-х классов на экзамене по географии </w:t>
      </w:r>
      <w:proofErr w:type="gramStart"/>
      <w:r w:rsidRPr="00F3541E">
        <w:t>в</w:t>
      </w:r>
      <w:proofErr w:type="gramEnd"/>
      <w:r w:rsidRPr="00F3541E">
        <w:t xml:space="preserve"> %. (Диаграмма №  2)</w:t>
      </w:r>
    </w:p>
    <w:p w:rsidR="00F85ECA" w:rsidRPr="00F3541E" w:rsidRDefault="00F85ECA" w:rsidP="00F85ECA">
      <w:pPr>
        <w:ind w:left="-567" w:firstLine="567"/>
      </w:pPr>
      <w:r w:rsidRPr="00F3541E">
        <w:rPr>
          <w:noProof/>
        </w:rPr>
        <w:drawing>
          <wp:inline distT="0" distB="0" distL="0" distR="0" wp14:anchorId="6956764E" wp14:editId="35057434">
            <wp:extent cx="4991100" cy="2200275"/>
            <wp:effectExtent l="0" t="0" r="19050" b="9525"/>
            <wp:docPr id="3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0A7D" w:rsidRDefault="00870A7D" w:rsidP="00EC20D9">
      <w:pPr>
        <w:widowControl w:val="0"/>
        <w:suppressAutoHyphens/>
        <w:autoSpaceDE w:val="0"/>
        <w:ind w:firstLine="426"/>
        <w:jc w:val="both"/>
        <w:rPr>
          <w:b/>
          <w:i/>
          <w:sz w:val="28"/>
          <w:szCs w:val="28"/>
          <w:lang w:eastAsia="ar-SA"/>
        </w:rPr>
      </w:pPr>
    </w:p>
    <w:p w:rsidR="00F85ECA" w:rsidRPr="00AD1529" w:rsidRDefault="00F85ECA" w:rsidP="00870A7D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AD1529">
        <w:rPr>
          <w:sz w:val="28"/>
          <w:szCs w:val="28"/>
          <w:lang w:eastAsia="ar-SA"/>
        </w:rPr>
        <w:t xml:space="preserve">Анализ выполнения экзаменационной работы показал, что успеваемость </w:t>
      </w:r>
      <w:r w:rsidR="00B24129" w:rsidRPr="00AD1529">
        <w:rPr>
          <w:sz w:val="28"/>
          <w:szCs w:val="28"/>
          <w:lang w:eastAsia="ar-SA"/>
        </w:rPr>
        <w:t>составляет</w:t>
      </w:r>
      <w:r w:rsidRPr="00AD1529">
        <w:rPr>
          <w:sz w:val="28"/>
          <w:szCs w:val="28"/>
          <w:lang w:eastAsia="ar-SA"/>
        </w:rPr>
        <w:t>-100%. Качество знаний по итогам данной работы равно 100%, что выше прошлогоднего показателя качества на 12 %.  Степень обученности учащихся по итогам экзамена в 2015 году –88 %, а в 2014 году СОУ – 72%. Средний балл в2014 году составил - 4, 2, а в 2015 – 4, 7 .</w:t>
      </w:r>
      <w:proofErr w:type="gramEnd"/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proofErr w:type="gramStart"/>
      <w:r w:rsidRPr="00AD1529">
        <w:rPr>
          <w:sz w:val="28"/>
          <w:szCs w:val="28"/>
        </w:rPr>
        <w:t xml:space="preserve">В целом результаты проверки диагностической работы выпускников 9-х классов общеобразовательных учреждений г. Майкопа по географии </w:t>
      </w:r>
      <w:r w:rsidRPr="00AD1529">
        <w:rPr>
          <w:sz w:val="28"/>
          <w:szCs w:val="28"/>
        </w:rPr>
        <w:lastRenderedPageBreak/>
        <w:t xml:space="preserve">(показатели успеваемости, качества знаний, СОУ  представлены в диаграммах 3, </w:t>
      </w:r>
      <w:r w:rsidR="00D1509B">
        <w:rPr>
          <w:sz w:val="28"/>
          <w:szCs w:val="28"/>
        </w:rPr>
        <w:t>5</w:t>
      </w:r>
      <w:r w:rsidRPr="00AD1529">
        <w:rPr>
          <w:sz w:val="28"/>
          <w:szCs w:val="28"/>
        </w:rPr>
        <w:t>.</w:t>
      </w:r>
      <w:proofErr w:type="gramEnd"/>
    </w:p>
    <w:p w:rsidR="00F85ECA" w:rsidRPr="00F3541E" w:rsidRDefault="00F85ECA" w:rsidP="00F85ECA">
      <w:pPr>
        <w:ind w:left="709" w:firstLine="709"/>
        <w:rPr>
          <w:b/>
        </w:rPr>
      </w:pPr>
      <w:r w:rsidRPr="00F3541E">
        <w:rPr>
          <w:b/>
        </w:rPr>
        <w:t xml:space="preserve">Диаграмма 3. Процент успеваемости </w:t>
      </w:r>
      <w:r w:rsidRPr="00F3541E">
        <w:rPr>
          <w:noProof/>
        </w:rPr>
        <w:drawing>
          <wp:inline distT="0" distB="0" distL="0" distR="0" wp14:anchorId="2D47B34D" wp14:editId="32B66498">
            <wp:extent cx="4237150" cy="2504941"/>
            <wp:effectExtent l="0" t="0" r="11430" b="1016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85ECA" w:rsidRPr="00F3541E" w:rsidRDefault="00F85ECA" w:rsidP="00F85ECA">
      <w:pPr>
        <w:ind w:firstLine="709"/>
        <w:rPr>
          <w:b/>
        </w:rPr>
      </w:pPr>
    </w:p>
    <w:p w:rsidR="00F85ECA" w:rsidRPr="00F3541E" w:rsidRDefault="00514F93" w:rsidP="00F85ECA">
      <w:pPr>
        <w:ind w:firstLine="709"/>
        <w:rPr>
          <w:b/>
        </w:rPr>
      </w:pPr>
      <w:r>
        <w:rPr>
          <w:b/>
        </w:rPr>
        <w:t xml:space="preserve">     </w:t>
      </w:r>
      <w:r w:rsidR="00F85ECA" w:rsidRPr="00F3541E">
        <w:rPr>
          <w:b/>
        </w:rPr>
        <w:t xml:space="preserve">Диаграмма 4. Качество </w:t>
      </w:r>
      <w:r>
        <w:rPr>
          <w:b/>
        </w:rPr>
        <w:t>знаний</w:t>
      </w:r>
    </w:p>
    <w:p w:rsidR="00F85ECA" w:rsidRPr="00F3541E" w:rsidRDefault="00F85ECA" w:rsidP="00F85ECA">
      <w:pPr>
        <w:ind w:firstLine="709"/>
      </w:pPr>
      <w:r w:rsidRPr="00F3541E">
        <w:rPr>
          <w:noProof/>
        </w:rPr>
        <w:drawing>
          <wp:inline distT="0" distB="0" distL="0" distR="0" wp14:anchorId="1A3DE9F9" wp14:editId="5445A543">
            <wp:extent cx="4079631" cy="2356338"/>
            <wp:effectExtent l="0" t="0" r="16510" b="6350"/>
            <wp:docPr id="6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85ECA" w:rsidRPr="00F3541E" w:rsidRDefault="00F85ECA" w:rsidP="00F85ECA">
      <w:pPr>
        <w:ind w:firstLine="709"/>
      </w:pPr>
    </w:p>
    <w:p w:rsidR="00F85ECA" w:rsidRPr="00F3541E" w:rsidRDefault="00F85ECA" w:rsidP="00F85ECA">
      <w:pPr>
        <w:ind w:firstLine="709"/>
        <w:rPr>
          <w:b/>
        </w:rPr>
      </w:pPr>
      <w:r w:rsidRPr="00F3541E">
        <w:rPr>
          <w:b/>
        </w:rPr>
        <w:t>Диаграмма 5. Степень обученности</w:t>
      </w:r>
    </w:p>
    <w:p w:rsidR="00F85ECA" w:rsidRPr="00F3541E" w:rsidRDefault="00F85ECA" w:rsidP="00F85ECA">
      <w:pPr>
        <w:ind w:firstLine="709"/>
      </w:pPr>
      <w:r w:rsidRPr="00F3541E">
        <w:rPr>
          <w:noProof/>
        </w:rPr>
        <w:drawing>
          <wp:inline distT="0" distB="0" distL="0" distR="0" wp14:anchorId="0EE1D0D6" wp14:editId="08155EE3">
            <wp:extent cx="4026877" cy="2347547"/>
            <wp:effectExtent l="0" t="0" r="12065" b="15240"/>
            <wp:docPr id="6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85ECA" w:rsidRPr="00F3541E" w:rsidRDefault="00F85ECA" w:rsidP="00F85ECA"/>
    <w:p w:rsidR="00870A7D" w:rsidRDefault="00870A7D" w:rsidP="00F85ECA">
      <w:pPr>
        <w:ind w:firstLine="567"/>
        <w:jc w:val="both"/>
        <w:rPr>
          <w:sz w:val="28"/>
          <w:szCs w:val="28"/>
        </w:rPr>
      </w:pPr>
    </w:p>
    <w:p w:rsidR="00870A7D" w:rsidRDefault="00870A7D" w:rsidP="00F85ECA">
      <w:pPr>
        <w:ind w:firstLine="567"/>
        <w:jc w:val="both"/>
        <w:rPr>
          <w:sz w:val="28"/>
          <w:szCs w:val="28"/>
        </w:rPr>
      </w:pP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lastRenderedPageBreak/>
        <w:t>Следует отметить, что все выпускники 9-х классов прошли минимальный порог и успешно справились с заданиями.</w:t>
      </w:r>
    </w:p>
    <w:p w:rsidR="00F85ECA" w:rsidRPr="00B7412A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Анализ процентного соотношения результатов диагностической работы и отметки, выставленной за год, позволил установить, что у 33</w:t>
      </w:r>
      <w:r w:rsidR="00B7412A">
        <w:rPr>
          <w:sz w:val="28"/>
          <w:szCs w:val="28"/>
        </w:rPr>
        <w:t>,3</w:t>
      </w:r>
      <w:r w:rsidRPr="00AD1529">
        <w:rPr>
          <w:sz w:val="28"/>
          <w:szCs w:val="28"/>
        </w:rPr>
        <w:t xml:space="preserve">% обучающихся оценка за диагностическую работу </w:t>
      </w:r>
      <w:r w:rsidRPr="00B7412A">
        <w:rPr>
          <w:sz w:val="28"/>
          <w:szCs w:val="28"/>
        </w:rPr>
        <w:t>ниже годовой, у 3</w:t>
      </w:r>
      <w:r w:rsidR="00B7412A" w:rsidRPr="00B7412A">
        <w:rPr>
          <w:sz w:val="28"/>
          <w:szCs w:val="28"/>
        </w:rPr>
        <w:t>3,3% - оценки совпадают, у 33,3</w:t>
      </w:r>
      <w:r w:rsidRPr="00B7412A">
        <w:rPr>
          <w:sz w:val="28"/>
          <w:szCs w:val="28"/>
        </w:rPr>
        <w:t xml:space="preserve"> % обучающихся результат более высокий. (Диаграмма 6)</w:t>
      </w:r>
    </w:p>
    <w:p w:rsidR="00F85ECA" w:rsidRPr="00F3541E" w:rsidRDefault="00F85ECA" w:rsidP="00F85ECA">
      <w:pPr>
        <w:ind w:firstLine="567"/>
      </w:pPr>
    </w:p>
    <w:p w:rsidR="00F85ECA" w:rsidRPr="00F3541E" w:rsidRDefault="00F85ECA" w:rsidP="00F85ECA">
      <w:pPr>
        <w:ind w:left="708"/>
      </w:pPr>
      <w:r w:rsidRPr="00F3541E">
        <w:rPr>
          <w:noProof/>
        </w:rPr>
        <w:drawing>
          <wp:inline distT="0" distB="0" distL="0" distR="0" wp14:anchorId="36E5E655" wp14:editId="2CC229BD">
            <wp:extent cx="4114800" cy="2470639"/>
            <wp:effectExtent l="0" t="0" r="0" b="6350"/>
            <wp:docPr id="6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85ECA" w:rsidRPr="00F3541E" w:rsidRDefault="00F85ECA" w:rsidP="00F85ECA">
      <w:pPr>
        <w:ind w:firstLine="567"/>
      </w:pP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 xml:space="preserve">Уровень усвоения программного материала по географии 6-9 классов оценивался по результатам выполнения: </w:t>
      </w:r>
    </w:p>
    <w:p w:rsidR="00F85ECA" w:rsidRPr="00CF10A4" w:rsidRDefault="00CF10A4" w:rsidP="00870A7D">
      <w:pPr>
        <w:pStyle w:val="a9"/>
        <w:numPr>
          <w:ilvl w:val="0"/>
          <w:numId w:val="36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F10A4">
        <w:rPr>
          <w:rFonts w:ascii="Times New Roman" w:hAnsi="Times New Roman"/>
          <w:sz w:val="28"/>
          <w:szCs w:val="28"/>
        </w:rPr>
        <w:t>т</w:t>
      </w:r>
      <w:r w:rsidR="00F85ECA" w:rsidRPr="00CF10A4">
        <w:rPr>
          <w:rFonts w:ascii="Times New Roman" w:hAnsi="Times New Roman"/>
          <w:sz w:val="28"/>
          <w:szCs w:val="28"/>
        </w:rPr>
        <w:t>естовых заданий, которые выявляли систему базовых знаний и          умений по географии;</w:t>
      </w:r>
    </w:p>
    <w:p w:rsidR="00F85ECA" w:rsidRPr="00CF10A4" w:rsidRDefault="00F85ECA" w:rsidP="00870A7D">
      <w:pPr>
        <w:pStyle w:val="a9"/>
        <w:numPr>
          <w:ilvl w:val="0"/>
          <w:numId w:val="36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F10A4">
        <w:rPr>
          <w:rFonts w:ascii="Times New Roman" w:hAnsi="Times New Roman"/>
          <w:sz w:val="28"/>
          <w:szCs w:val="28"/>
        </w:rPr>
        <w:t>заданий с кратким ответом;</w:t>
      </w:r>
    </w:p>
    <w:p w:rsidR="00F85ECA" w:rsidRPr="00CF10A4" w:rsidRDefault="00F85ECA" w:rsidP="00870A7D">
      <w:pPr>
        <w:pStyle w:val="a9"/>
        <w:numPr>
          <w:ilvl w:val="0"/>
          <w:numId w:val="36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F10A4">
        <w:rPr>
          <w:rFonts w:ascii="Times New Roman" w:hAnsi="Times New Roman"/>
          <w:sz w:val="28"/>
          <w:szCs w:val="28"/>
        </w:rPr>
        <w:t>задания с развернутым ответом.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 xml:space="preserve">Выполнение задания в зависимости от типа и трудности оценивалось разным числом баллов. Верное выполнение каждого задания с выбором ответа и кратким ответом оценивалось 1 баллом. За выполнение заданий с развернутым ответом (15, 21) в зависимости от полноты и правильности ответа выставлялось от 0 до 2 баллов, выполнение задания 23 оценивалось 1 баллом. 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>Максимальный первичный балл за выполнение всей экзаменационной работы – 32 балла.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 xml:space="preserve">По сравнению с 2014 г. в экзаменационной работе 2015 г. общее количество заданий уменьшилось с 32 до 30 заданий. При этом максимальный первичный балл не изменился, так как задание № 23 (с развернутым ответом) оценивалось 1 баллом. Соотношение числа заданий с выбором ответа, с кратким и развернутым ответом изменено: 14, 20 и 23 соответственно. 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При выполнении работы разрешалось использовать географические атласы для 7, 8 и 9 классов, линейки и непрограммируемые калькуляторы.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 xml:space="preserve">Муниципальной предметной подкомиссией по географии была проведена проверка экзаменационного материала в соответствии с </w:t>
      </w:r>
      <w:r w:rsidRPr="00AD1529">
        <w:rPr>
          <w:sz w:val="28"/>
          <w:szCs w:val="28"/>
        </w:rPr>
        <w:lastRenderedPageBreak/>
        <w:t>методическими рекомендациями Федерального инсти</w:t>
      </w:r>
      <w:r w:rsidR="00662640">
        <w:rPr>
          <w:sz w:val="28"/>
          <w:szCs w:val="28"/>
        </w:rPr>
        <w:t>тута педагогических измерений.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>Результаты показали, что обучающиеся обладают базовыми знаниями и умениями по предмету, свободно работают с различными географическими источниками информации, излагают свои мысли и правильно и четко формулируют ответ.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>Анализ результатов выполнения работ показ</w:t>
      </w:r>
      <w:r w:rsidR="00927166">
        <w:rPr>
          <w:rFonts w:ascii="Times New Roman" w:hAnsi="Times New Roman"/>
          <w:sz w:val="28"/>
          <w:szCs w:val="28"/>
        </w:rPr>
        <w:t>ал</w:t>
      </w:r>
      <w:r w:rsidRPr="00AD1529">
        <w:rPr>
          <w:rFonts w:ascii="Times New Roman" w:hAnsi="Times New Roman"/>
          <w:sz w:val="28"/>
          <w:szCs w:val="28"/>
        </w:rPr>
        <w:t>, что лучше всего учащиеся справились с заданиями, требующими простого воспроизведения материала. Минимальное количество ошибок выпускники допустили в заданиях базового уровня.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 xml:space="preserve">Отдельно следует сказать о видах деятельности, которыми учащиеся овладели недостаточно. 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>Так</w:t>
      </w:r>
      <w:r w:rsidR="00927166">
        <w:rPr>
          <w:rFonts w:ascii="Times New Roman" w:hAnsi="Times New Roman"/>
          <w:sz w:val="28"/>
          <w:szCs w:val="28"/>
        </w:rPr>
        <w:t>,</w:t>
      </w:r>
      <w:r w:rsidRPr="00AD1529">
        <w:rPr>
          <w:rFonts w:ascii="Times New Roman" w:hAnsi="Times New Roman"/>
          <w:sz w:val="28"/>
          <w:szCs w:val="28"/>
        </w:rPr>
        <w:t xml:space="preserve"> затруднения у выпускников вызвали задания, нацеленные на проверку умения использовать имеющиеся знания для анализа, сравнения, объяснения географических закономерностей и причинно-следственных связей.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 xml:space="preserve">Наибольшие трудности вызвали задания, в которых условие было представлено в невербальной форме (рисунки, диаграммы, </w:t>
      </w:r>
      <w:proofErr w:type="spellStart"/>
      <w:r w:rsidRPr="00AD1529">
        <w:rPr>
          <w:rFonts w:ascii="Times New Roman" w:hAnsi="Times New Roman"/>
          <w:sz w:val="28"/>
          <w:szCs w:val="28"/>
        </w:rPr>
        <w:t>климатограммы</w:t>
      </w:r>
      <w:proofErr w:type="spellEnd"/>
      <w:r w:rsidRPr="00AD1529">
        <w:rPr>
          <w:rFonts w:ascii="Times New Roman" w:hAnsi="Times New Roman"/>
          <w:sz w:val="28"/>
          <w:szCs w:val="28"/>
        </w:rPr>
        <w:t>, графики и т. д.).  Это говорит о том, что у обучающихся недостаточно сформировано умение пользоваться источниками географических знаний, в которых информация представлена в графической или статистической форме.</w:t>
      </w:r>
    </w:p>
    <w:p w:rsidR="00F85ECA" w:rsidRPr="00AD1529" w:rsidRDefault="00F85ECA" w:rsidP="00870A7D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 xml:space="preserve">Анализ ответов обучающихся на задания «С» показывает, что у них недостаточно сформирован навык географически грамотно формулировать свои ответы и излагать их в письменной форме.  Лишь хорошо подготовленные учащиеся могут давать четкий развернутый ответ на поставленный вопрос. </w:t>
      </w:r>
    </w:p>
    <w:p w:rsidR="00F85ECA" w:rsidRPr="00AD1529" w:rsidRDefault="00F85ECA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Анализ результатов ГИА по географии позвол</w:t>
      </w:r>
      <w:r w:rsidR="00927166">
        <w:rPr>
          <w:sz w:val="28"/>
          <w:szCs w:val="28"/>
        </w:rPr>
        <w:t>ил</w:t>
      </w:r>
      <w:r w:rsidRPr="00AD1529">
        <w:rPr>
          <w:sz w:val="28"/>
          <w:szCs w:val="28"/>
        </w:rPr>
        <w:t xml:space="preserve"> получить информацию о сильных и слабых сторонах подготовки учащихся по предмету, определить уров</w:t>
      </w:r>
      <w:r w:rsidR="00927166">
        <w:rPr>
          <w:sz w:val="28"/>
          <w:szCs w:val="28"/>
        </w:rPr>
        <w:t>ень</w:t>
      </w:r>
      <w:r w:rsidRPr="00AD1529">
        <w:rPr>
          <w:sz w:val="28"/>
          <w:szCs w:val="28"/>
        </w:rPr>
        <w:t xml:space="preserve"> усвоения знаний и умений отдельными группами выпускников</w:t>
      </w:r>
      <w:r w:rsidR="00927166">
        <w:rPr>
          <w:sz w:val="28"/>
          <w:szCs w:val="28"/>
        </w:rPr>
        <w:t>.</w:t>
      </w:r>
    </w:p>
    <w:p w:rsidR="00870A7D" w:rsidRDefault="00870A7D" w:rsidP="00870A7D">
      <w:pPr>
        <w:rPr>
          <w:b/>
          <w:sz w:val="28"/>
          <w:szCs w:val="28"/>
        </w:rPr>
      </w:pPr>
    </w:p>
    <w:p w:rsidR="00F85ECA" w:rsidRDefault="00F85ECA" w:rsidP="00870A7D">
      <w:pPr>
        <w:rPr>
          <w:b/>
          <w:sz w:val="28"/>
          <w:szCs w:val="28"/>
        </w:rPr>
      </w:pPr>
      <w:r w:rsidRPr="00662640">
        <w:rPr>
          <w:b/>
          <w:sz w:val="28"/>
          <w:szCs w:val="28"/>
        </w:rPr>
        <w:t>Выводы:</w:t>
      </w:r>
    </w:p>
    <w:p w:rsidR="00662640" w:rsidRPr="00662640" w:rsidRDefault="00662640" w:rsidP="00662640">
      <w:pPr>
        <w:jc w:val="center"/>
        <w:rPr>
          <w:b/>
          <w:sz w:val="28"/>
          <w:szCs w:val="28"/>
        </w:rPr>
      </w:pPr>
    </w:p>
    <w:p w:rsidR="00F85ECA" w:rsidRPr="00AD1529" w:rsidRDefault="00F85ECA" w:rsidP="00F85ECA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Результаты ГИА по географии позволяют сделать вывод о том, что основные недочеты подготовки выпускников 9-х классов к ГИА по географии связаны с недостаточными картографическими знаниями и умениями, с непониманием некоторых географических терминов и понятий, а также неумением анализировать статистический материал и работать с различными источниками географической информации</w:t>
      </w:r>
      <w:r w:rsidR="005610D2">
        <w:rPr>
          <w:sz w:val="28"/>
          <w:szCs w:val="28"/>
        </w:rPr>
        <w:t>.</w:t>
      </w:r>
    </w:p>
    <w:p w:rsidR="00F85ECA" w:rsidRPr="00F3541E" w:rsidRDefault="00F85ECA" w:rsidP="00F85ECA">
      <w:pPr>
        <w:ind w:firstLine="567"/>
        <w:rPr>
          <w:b/>
        </w:rPr>
      </w:pPr>
    </w:p>
    <w:p w:rsidR="00B7412A" w:rsidRDefault="00B7412A" w:rsidP="00F85ECA">
      <w:pPr>
        <w:ind w:firstLine="567"/>
        <w:jc w:val="center"/>
        <w:rPr>
          <w:b/>
          <w:sz w:val="28"/>
          <w:szCs w:val="28"/>
        </w:rPr>
      </w:pPr>
    </w:p>
    <w:p w:rsidR="00870A7D" w:rsidRDefault="00870A7D" w:rsidP="00F85ECA">
      <w:pPr>
        <w:ind w:firstLine="567"/>
        <w:jc w:val="center"/>
        <w:rPr>
          <w:b/>
          <w:sz w:val="28"/>
          <w:szCs w:val="28"/>
        </w:rPr>
      </w:pPr>
    </w:p>
    <w:p w:rsidR="00870A7D" w:rsidRDefault="00870A7D" w:rsidP="00F85ECA">
      <w:pPr>
        <w:ind w:firstLine="567"/>
        <w:jc w:val="center"/>
        <w:rPr>
          <w:b/>
          <w:sz w:val="28"/>
          <w:szCs w:val="28"/>
        </w:rPr>
      </w:pPr>
    </w:p>
    <w:p w:rsidR="00B7412A" w:rsidRDefault="00B7412A" w:rsidP="00870A7D">
      <w:pPr>
        <w:ind w:firstLine="567"/>
        <w:rPr>
          <w:b/>
          <w:sz w:val="28"/>
          <w:szCs w:val="28"/>
        </w:rPr>
      </w:pPr>
    </w:p>
    <w:p w:rsidR="00F85ECA" w:rsidRPr="00AD1529" w:rsidRDefault="00F85ECA" w:rsidP="00870A7D">
      <w:pPr>
        <w:ind w:firstLine="567"/>
        <w:rPr>
          <w:b/>
          <w:sz w:val="28"/>
          <w:szCs w:val="28"/>
        </w:rPr>
      </w:pPr>
      <w:r w:rsidRPr="00AD1529">
        <w:rPr>
          <w:b/>
          <w:sz w:val="28"/>
          <w:szCs w:val="28"/>
        </w:rPr>
        <w:lastRenderedPageBreak/>
        <w:t>Рекомендации учителям географии:</w:t>
      </w:r>
    </w:p>
    <w:p w:rsidR="00F85ECA" w:rsidRPr="00AD1529" w:rsidRDefault="00F85ECA" w:rsidP="00F85ECA">
      <w:pPr>
        <w:ind w:firstLine="567"/>
        <w:jc w:val="both"/>
        <w:rPr>
          <w:b/>
          <w:sz w:val="28"/>
          <w:szCs w:val="28"/>
        </w:rPr>
      </w:pPr>
    </w:p>
    <w:p w:rsidR="00F85ECA" w:rsidRPr="00AD1529" w:rsidRDefault="00F85ECA" w:rsidP="00870A7D">
      <w:pPr>
        <w:pStyle w:val="a9"/>
        <w:numPr>
          <w:ilvl w:val="0"/>
          <w:numId w:val="6"/>
        </w:numPr>
        <w:tabs>
          <w:tab w:val="clear" w:pos="709"/>
          <w:tab w:val="left" w:pos="851"/>
        </w:tabs>
        <w:suppressAutoHyphens w:val="0"/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1529">
        <w:rPr>
          <w:rFonts w:ascii="Times New Roman" w:hAnsi="Times New Roman"/>
          <w:sz w:val="28"/>
          <w:szCs w:val="28"/>
        </w:rPr>
        <w:t xml:space="preserve">При подготовке выпускников 9-х классов необходимо обратить особое внимание на повторение и закрепление тем, которые вызвали наибольшее затруднение </w:t>
      </w:r>
      <w:proofErr w:type="gramStart"/>
      <w:r w:rsidRPr="00AD1529">
        <w:rPr>
          <w:rFonts w:ascii="Times New Roman" w:hAnsi="Times New Roman"/>
          <w:sz w:val="28"/>
          <w:szCs w:val="28"/>
        </w:rPr>
        <w:t>у</w:t>
      </w:r>
      <w:proofErr w:type="gramEnd"/>
      <w:r w:rsidRPr="00AD1529">
        <w:rPr>
          <w:rFonts w:ascii="Times New Roman" w:hAnsi="Times New Roman"/>
          <w:sz w:val="28"/>
          <w:szCs w:val="28"/>
        </w:rPr>
        <w:t xml:space="preserve"> обучающихся: «Климатические пояса мира» (7, 8 </w:t>
      </w:r>
      <w:proofErr w:type="spellStart"/>
      <w:r w:rsidRPr="00AD1529">
        <w:rPr>
          <w:rFonts w:ascii="Times New Roman" w:hAnsi="Times New Roman"/>
          <w:sz w:val="28"/>
          <w:szCs w:val="28"/>
        </w:rPr>
        <w:t>кл</w:t>
      </w:r>
      <w:proofErr w:type="spellEnd"/>
      <w:r w:rsidRPr="00AD1529">
        <w:rPr>
          <w:rFonts w:ascii="Times New Roman" w:hAnsi="Times New Roman"/>
          <w:sz w:val="28"/>
          <w:szCs w:val="28"/>
        </w:rPr>
        <w:t xml:space="preserve">.) «Распределение солнечного света по Земле» (6 </w:t>
      </w:r>
      <w:proofErr w:type="spellStart"/>
      <w:r w:rsidRPr="00AD1529">
        <w:rPr>
          <w:rFonts w:ascii="Times New Roman" w:hAnsi="Times New Roman"/>
          <w:sz w:val="28"/>
          <w:szCs w:val="28"/>
        </w:rPr>
        <w:t>кл</w:t>
      </w:r>
      <w:proofErr w:type="spellEnd"/>
      <w:r w:rsidRPr="00AD1529">
        <w:rPr>
          <w:rFonts w:ascii="Times New Roman" w:hAnsi="Times New Roman"/>
          <w:sz w:val="28"/>
          <w:szCs w:val="28"/>
        </w:rPr>
        <w:t xml:space="preserve">.), «Страны мира» (7 </w:t>
      </w:r>
      <w:proofErr w:type="spellStart"/>
      <w:r w:rsidRPr="00AD1529">
        <w:rPr>
          <w:rFonts w:ascii="Times New Roman" w:hAnsi="Times New Roman"/>
          <w:sz w:val="28"/>
          <w:szCs w:val="28"/>
        </w:rPr>
        <w:t>кл</w:t>
      </w:r>
      <w:proofErr w:type="spellEnd"/>
      <w:r w:rsidRPr="00AD1529">
        <w:rPr>
          <w:rFonts w:ascii="Times New Roman" w:hAnsi="Times New Roman"/>
          <w:sz w:val="28"/>
          <w:szCs w:val="28"/>
        </w:rPr>
        <w:t xml:space="preserve">.), «Районирование России» (9 </w:t>
      </w:r>
      <w:proofErr w:type="spellStart"/>
      <w:r w:rsidRPr="00AD1529">
        <w:rPr>
          <w:rFonts w:ascii="Times New Roman" w:hAnsi="Times New Roman"/>
          <w:sz w:val="28"/>
          <w:szCs w:val="28"/>
        </w:rPr>
        <w:t>кл</w:t>
      </w:r>
      <w:proofErr w:type="spellEnd"/>
      <w:r w:rsidRPr="00AD1529">
        <w:rPr>
          <w:rFonts w:ascii="Times New Roman" w:hAnsi="Times New Roman"/>
          <w:sz w:val="28"/>
          <w:szCs w:val="28"/>
        </w:rPr>
        <w:t>.).</w:t>
      </w:r>
    </w:p>
    <w:p w:rsidR="00F85ECA" w:rsidRPr="00AD1529" w:rsidRDefault="00F85ECA" w:rsidP="00870A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Формировать у обучающихся умение анализировать информацию, представленную в невербальной форме (рисунки, схемы);</w:t>
      </w:r>
    </w:p>
    <w:p w:rsidR="00F85ECA" w:rsidRPr="00AD1529" w:rsidRDefault="005610D2" w:rsidP="00870A7D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F85ECA" w:rsidRPr="00AD1529">
        <w:rPr>
          <w:sz w:val="28"/>
          <w:szCs w:val="28"/>
        </w:rPr>
        <w:t>При написании рабочих программ по географии для 9-х классов выделить достаточное количество часов для организации итогового повторения материала 6-9-х классов.</w:t>
      </w:r>
    </w:p>
    <w:p w:rsidR="00F85ECA" w:rsidRPr="00AD1529" w:rsidRDefault="00F85ECA" w:rsidP="00870A7D">
      <w:pPr>
        <w:tabs>
          <w:tab w:val="left" w:pos="851"/>
        </w:tabs>
        <w:ind w:firstLine="579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4. При проведении различных форм контроля в 9 классе использовать задания аналогичные заданиям ГИА.</w:t>
      </w:r>
    </w:p>
    <w:p w:rsidR="00FB7989" w:rsidRPr="004D54A9" w:rsidRDefault="00870A7D" w:rsidP="00870A7D">
      <w:pPr>
        <w:pStyle w:val="a9"/>
        <w:tabs>
          <w:tab w:val="left" w:pos="851"/>
        </w:tabs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5ECA" w:rsidRPr="00AD1529">
        <w:rPr>
          <w:rFonts w:ascii="Times New Roman" w:hAnsi="Times New Roman"/>
          <w:sz w:val="28"/>
          <w:szCs w:val="28"/>
        </w:rPr>
        <w:t>5. При подготовке учащихся к выполнению заданий с развернутым ответом необходимо научить их кратко и четко излагать свои мысли</w:t>
      </w:r>
      <w:r w:rsidR="00FB7989" w:rsidRPr="004D54A9">
        <w:rPr>
          <w:rFonts w:ascii="Times New Roman" w:hAnsi="Times New Roman"/>
          <w:sz w:val="28"/>
          <w:szCs w:val="28"/>
        </w:rPr>
        <w:t>.</w:t>
      </w:r>
    </w:p>
    <w:p w:rsidR="001B5EAF" w:rsidRPr="00F3541E" w:rsidRDefault="001B5EAF" w:rsidP="00AE52CA">
      <w:pPr>
        <w:jc w:val="right"/>
        <w:rPr>
          <w:rFonts w:eastAsia="Calibri"/>
          <w:b/>
          <w:i/>
          <w:lang w:eastAsia="en-US"/>
        </w:rPr>
      </w:pPr>
    </w:p>
    <w:p w:rsidR="00FC7DEE" w:rsidRPr="00F3541E" w:rsidRDefault="00FC7DEE" w:rsidP="00AE52CA">
      <w:pPr>
        <w:jc w:val="center"/>
        <w:rPr>
          <w:rFonts w:eastAsia="Calibri"/>
          <w:b/>
          <w:lang w:eastAsia="en-US"/>
        </w:rPr>
      </w:pPr>
      <w:r w:rsidRPr="00F3541E">
        <w:rPr>
          <w:rFonts w:eastAsia="Calibri"/>
          <w:b/>
          <w:lang w:eastAsia="en-US"/>
        </w:rPr>
        <w:t>ХИМИЯ</w:t>
      </w:r>
    </w:p>
    <w:p w:rsidR="00AE52CA" w:rsidRDefault="00AE52CA" w:rsidP="00AE52CA">
      <w:pPr>
        <w:jc w:val="center"/>
        <w:rPr>
          <w:rFonts w:eastAsia="Calibri"/>
          <w:b/>
          <w:lang w:eastAsia="en-US"/>
        </w:rPr>
      </w:pPr>
    </w:p>
    <w:p w:rsidR="005465AF" w:rsidRPr="00AD1529" w:rsidRDefault="005465AF" w:rsidP="00870A7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 xml:space="preserve">Назначение экзаменационной работы – оценить уровень общеобразовательной подготовки по химии учащихся IX классов общеобразовательных учреждений с целью их государственной итоговой аттестации. </w:t>
      </w:r>
    </w:p>
    <w:p w:rsidR="005465AF" w:rsidRPr="00AD1529" w:rsidRDefault="005465AF" w:rsidP="00870A7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>Каждый вариант экзаменационной работы состо</w:t>
      </w:r>
      <w:r w:rsidR="004B1CAB" w:rsidRPr="00AD1529">
        <w:rPr>
          <w:color w:val="000000"/>
          <w:sz w:val="28"/>
          <w:szCs w:val="28"/>
        </w:rPr>
        <w:t>ял</w:t>
      </w:r>
      <w:r w:rsidRPr="00AD1529">
        <w:rPr>
          <w:color w:val="000000"/>
          <w:sz w:val="28"/>
          <w:szCs w:val="28"/>
        </w:rPr>
        <w:t xml:space="preserve"> из двух частей и включа</w:t>
      </w:r>
      <w:r w:rsidR="004B1CAB" w:rsidRPr="00AD1529">
        <w:rPr>
          <w:color w:val="000000"/>
          <w:sz w:val="28"/>
          <w:szCs w:val="28"/>
        </w:rPr>
        <w:t xml:space="preserve">л </w:t>
      </w:r>
      <w:r w:rsidRPr="00AD1529">
        <w:rPr>
          <w:color w:val="000000"/>
          <w:sz w:val="28"/>
          <w:szCs w:val="28"/>
        </w:rPr>
        <w:t xml:space="preserve"> 22 задани</w:t>
      </w:r>
      <w:r w:rsidR="004B1CAB" w:rsidRPr="00AD1529">
        <w:rPr>
          <w:color w:val="000000"/>
          <w:sz w:val="28"/>
          <w:szCs w:val="28"/>
        </w:rPr>
        <w:t>я</w:t>
      </w:r>
      <w:r w:rsidRPr="00AD1529">
        <w:rPr>
          <w:color w:val="000000"/>
          <w:sz w:val="28"/>
          <w:szCs w:val="28"/>
        </w:rPr>
        <w:t>, различающихся формой и уровнем сложности.</w:t>
      </w:r>
    </w:p>
    <w:p w:rsidR="0094135D" w:rsidRPr="00AD1529" w:rsidRDefault="005465AF" w:rsidP="00870A7D">
      <w:pPr>
        <w:ind w:firstLine="567"/>
        <w:jc w:val="both"/>
        <w:rPr>
          <w:color w:val="000000"/>
          <w:sz w:val="28"/>
          <w:szCs w:val="28"/>
        </w:rPr>
      </w:pPr>
      <w:r w:rsidRPr="00AD1529">
        <w:rPr>
          <w:b/>
          <w:bCs/>
          <w:color w:val="000000"/>
          <w:sz w:val="28"/>
          <w:szCs w:val="28"/>
        </w:rPr>
        <w:t>Часть 1</w:t>
      </w:r>
      <w:r w:rsidRPr="00AD1529">
        <w:rPr>
          <w:color w:val="000000"/>
          <w:sz w:val="28"/>
          <w:szCs w:val="28"/>
        </w:rPr>
        <w:t> содерж</w:t>
      </w:r>
      <w:r w:rsidR="0094135D" w:rsidRPr="00AD1529">
        <w:rPr>
          <w:color w:val="000000"/>
          <w:sz w:val="28"/>
          <w:szCs w:val="28"/>
        </w:rPr>
        <w:t>ала</w:t>
      </w:r>
      <w:r w:rsidRPr="00AD1529">
        <w:rPr>
          <w:color w:val="000000"/>
          <w:sz w:val="28"/>
          <w:szCs w:val="28"/>
        </w:rPr>
        <w:t xml:space="preserve"> 15 заданий (А1–А15)</w:t>
      </w:r>
      <w:r w:rsidR="0094135D" w:rsidRPr="00AD1529">
        <w:rPr>
          <w:color w:val="000000"/>
          <w:sz w:val="28"/>
          <w:szCs w:val="28"/>
        </w:rPr>
        <w:t xml:space="preserve"> с выбором ответа.</w:t>
      </w:r>
    </w:p>
    <w:p w:rsidR="00B6765D" w:rsidRPr="00AD1529" w:rsidRDefault="005465AF" w:rsidP="00870A7D">
      <w:pPr>
        <w:ind w:firstLine="567"/>
        <w:jc w:val="both"/>
        <w:rPr>
          <w:color w:val="000000"/>
          <w:sz w:val="28"/>
          <w:szCs w:val="28"/>
        </w:rPr>
      </w:pPr>
      <w:r w:rsidRPr="00AD1529">
        <w:rPr>
          <w:b/>
          <w:bCs/>
          <w:color w:val="000000"/>
          <w:sz w:val="28"/>
          <w:szCs w:val="28"/>
        </w:rPr>
        <w:t>Часть 2</w:t>
      </w:r>
      <w:r w:rsidRPr="00AD1529">
        <w:rPr>
          <w:color w:val="000000"/>
          <w:sz w:val="28"/>
          <w:szCs w:val="28"/>
        </w:rPr>
        <w:t> </w:t>
      </w:r>
      <w:r w:rsidR="0094135D" w:rsidRPr="00AD1529">
        <w:rPr>
          <w:color w:val="000000"/>
          <w:sz w:val="28"/>
          <w:szCs w:val="28"/>
        </w:rPr>
        <w:t>-</w:t>
      </w:r>
      <w:r w:rsidRPr="00AD1529">
        <w:rPr>
          <w:color w:val="000000"/>
          <w:sz w:val="28"/>
          <w:szCs w:val="28"/>
        </w:rPr>
        <w:t xml:space="preserve"> 4 задани</w:t>
      </w:r>
      <w:r w:rsidR="0094135D" w:rsidRPr="00AD1529">
        <w:rPr>
          <w:color w:val="000000"/>
          <w:sz w:val="28"/>
          <w:szCs w:val="28"/>
        </w:rPr>
        <w:t xml:space="preserve">я (В1–В4) </w:t>
      </w:r>
      <w:r w:rsidR="00362EC6" w:rsidRPr="00AD1529">
        <w:rPr>
          <w:color w:val="000000"/>
          <w:sz w:val="28"/>
          <w:szCs w:val="28"/>
        </w:rPr>
        <w:t xml:space="preserve">с </w:t>
      </w:r>
      <w:r w:rsidRPr="00AD1529">
        <w:rPr>
          <w:color w:val="000000"/>
          <w:sz w:val="28"/>
          <w:szCs w:val="28"/>
        </w:rPr>
        <w:t>ответ</w:t>
      </w:r>
      <w:r w:rsidR="00362EC6" w:rsidRPr="00AD1529">
        <w:rPr>
          <w:color w:val="000000"/>
          <w:sz w:val="28"/>
          <w:szCs w:val="28"/>
        </w:rPr>
        <w:t xml:space="preserve">ом </w:t>
      </w:r>
      <w:r w:rsidRPr="00AD1529">
        <w:rPr>
          <w:color w:val="000000"/>
          <w:sz w:val="28"/>
          <w:szCs w:val="28"/>
        </w:rPr>
        <w:t xml:space="preserve"> в виде набора цифр. </w:t>
      </w:r>
    </w:p>
    <w:p w:rsidR="00362EC6" w:rsidRPr="00AD1529" w:rsidRDefault="005465AF" w:rsidP="00870A7D">
      <w:pPr>
        <w:ind w:firstLine="567"/>
        <w:jc w:val="both"/>
        <w:rPr>
          <w:color w:val="000000"/>
          <w:sz w:val="28"/>
          <w:szCs w:val="28"/>
        </w:rPr>
      </w:pPr>
      <w:r w:rsidRPr="00AD1529">
        <w:rPr>
          <w:b/>
          <w:bCs/>
          <w:color w:val="000000"/>
          <w:sz w:val="28"/>
          <w:szCs w:val="28"/>
        </w:rPr>
        <w:t>Часть 3</w:t>
      </w:r>
      <w:r w:rsidRPr="00AD1529">
        <w:rPr>
          <w:color w:val="000000"/>
          <w:sz w:val="28"/>
          <w:szCs w:val="28"/>
        </w:rPr>
        <w:t> включа</w:t>
      </w:r>
      <w:r w:rsidR="00B6765D" w:rsidRPr="00AD1529">
        <w:rPr>
          <w:color w:val="000000"/>
          <w:sz w:val="28"/>
          <w:szCs w:val="28"/>
        </w:rPr>
        <w:t>ла</w:t>
      </w:r>
      <w:r w:rsidRPr="00AD1529">
        <w:rPr>
          <w:color w:val="000000"/>
          <w:sz w:val="28"/>
          <w:szCs w:val="28"/>
        </w:rPr>
        <w:t xml:space="preserve"> в себя 3 задания (С1–С3), выполнение которых предполага</w:t>
      </w:r>
      <w:r w:rsidR="00B6765D" w:rsidRPr="00AD1529">
        <w:rPr>
          <w:color w:val="000000"/>
          <w:sz w:val="28"/>
          <w:szCs w:val="28"/>
        </w:rPr>
        <w:t>ло</w:t>
      </w:r>
      <w:r w:rsidRPr="00AD1529">
        <w:rPr>
          <w:color w:val="000000"/>
          <w:sz w:val="28"/>
          <w:szCs w:val="28"/>
        </w:rPr>
        <w:t xml:space="preserve"> написание полного, развёрнутого ответа, включающего необходимые уравнения реакций и расчёты. Ответы на задания части 3 записыва</w:t>
      </w:r>
      <w:r w:rsidR="00B6765D" w:rsidRPr="00AD1529">
        <w:rPr>
          <w:color w:val="000000"/>
          <w:sz w:val="28"/>
          <w:szCs w:val="28"/>
        </w:rPr>
        <w:t>лись</w:t>
      </w:r>
      <w:r w:rsidRPr="00AD1529">
        <w:rPr>
          <w:color w:val="000000"/>
          <w:sz w:val="28"/>
          <w:szCs w:val="28"/>
        </w:rPr>
        <w:t xml:space="preserve"> на отдельном листе.</w:t>
      </w:r>
    </w:p>
    <w:p w:rsidR="00362EC6" w:rsidRPr="00AD1529" w:rsidRDefault="000C3FE8" w:rsidP="00870A7D">
      <w:pPr>
        <w:tabs>
          <w:tab w:val="left" w:pos="28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Каждая часть работы включала задания по различным разделам курса химии основной школы.  </w:t>
      </w:r>
      <w:r w:rsidR="00B6765D" w:rsidRPr="00AD1529">
        <w:rPr>
          <w:color w:val="000000"/>
          <w:sz w:val="28"/>
          <w:szCs w:val="28"/>
        </w:rPr>
        <w:t>Н</w:t>
      </w:r>
      <w:r w:rsidR="005465AF" w:rsidRPr="00AD1529">
        <w:rPr>
          <w:color w:val="000000"/>
          <w:sz w:val="28"/>
          <w:szCs w:val="28"/>
        </w:rPr>
        <w:t>а выполнение экзаменационной работы</w:t>
      </w:r>
      <w:r w:rsidR="00B6765D" w:rsidRPr="00AD1529">
        <w:rPr>
          <w:color w:val="000000"/>
          <w:sz w:val="28"/>
          <w:szCs w:val="28"/>
        </w:rPr>
        <w:t xml:space="preserve">  отводилось</w:t>
      </w:r>
      <w:r w:rsidR="005465AF" w:rsidRPr="00AD1529">
        <w:rPr>
          <w:color w:val="000000"/>
          <w:sz w:val="28"/>
          <w:szCs w:val="28"/>
        </w:rPr>
        <w:t xml:space="preserve"> 120 минут.</w:t>
      </w:r>
    </w:p>
    <w:p w:rsidR="005465AF" w:rsidRDefault="005465AF" w:rsidP="00870A7D">
      <w:pPr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 xml:space="preserve">Максимальное количество баллов, которое мог получить </w:t>
      </w:r>
      <w:proofErr w:type="gramStart"/>
      <w:r w:rsidRPr="00AD1529">
        <w:rPr>
          <w:sz w:val="28"/>
          <w:szCs w:val="28"/>
        </w:rPr>
        <w:t>экзаменуемый</w:t>
      </w:r>
      <w:proofErr w:type="gramEnd"/>
      <w:r w:rsidRPr="00AD1529">
        <w:rPr>
          <w:sz w:val="28"/>
          <w:szCs w:val="28"/>
        </w:rPr>
        <w:t xml:space="preserve"> за выполнение в</w:t>
      </w:r>
      <w:r w:rsidR="00362EC6" w:rsidRPr="00AD1529">
        <w:rPr>
          <w:sz w:val="28"/>
          <w:szCs w:val="28"/>
        </w:rPr>
        <w:t>сей экзаменационной работы</w:t>
      </w:r>
      <w:r w:rsidR="005610D2">
        <w:rPr>
          <w:sz w:val="28"/>
          <w:szCs w:val="28"/>
        </w:rPr>
        <w:t>,</w:t>
      </w:r>
      <w:r w:rsidRPr="00AD1529">
        <w:rPr>
          <w:sz w:val="28"/>
          <w:szCs w:val="28"/>
        </w:rPr>
        <w:t xml:space="preserve"> </w:t>
      </w:r>
      <w:r w:rsidR="00312F62" w:rsidRPr="00AD1529">
        <w:rPr>
          <w:sz w:val="28"/>
          <w:szCs w:val="28"/>
        </w:rPr>
        <w:t xml:space="preserve">составляло </w:t>
      </w:r>
      <w:r w:rsidRPr="00AD1529">
        <w:rPr>
          <w:sz w:val="28"/>
          <w:szCs w:val="28"/>
        </w:rPr>
        <w:t xml:space="preserve"> 3</w:t>
      </w:r>
      <w:r w:rsidR="00312F62" w:rsidRPr="00AD1529">
        <w:rPr>
          <w:sz w:val="28"/>
          <w:szCs w:val="28"/>
        </w:rPr>
        <w:t xml:space="preserve">4 </w:t>
      </w:r>
      <w:r w:rsidRPr="00AD1529">
        <w:rPr>
          <w:sz w:val="28"/>
          <w:szCs w:val="28"/>
        </w:rPr>
        <w:t>балла.</w:t>
      </w:r>
    </w:p>
    <w:p w:rsidR="00870A7D" w:rsidRPr="00AD1529" w:rsidRDefault="00870A7D" w:rsidP="00870A7D">
      <w:pPr>
        <w:ind w:firstLine="567"/>
        <w:jc w:val="both"/>
        <w:rPr>
          <w:color w:val="000000"/>
          <w:sz w:val="28"/>
          <w:szCs w:val="28"/>
        </w:rPr>
      </w:pPr>
    </w:p>
    <w:p w:rsidR="005465AF" w:rsidRPr="005465AF" w:rsidRDefault="005465AF" w:rsidP="005465AF">
      <w:pPr>
        <w:spacing w:line="276" w:lineRule="auto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5465AF">
        <w:rPr>
          <w:rFonts w:eastAsia="Calibri"/>
          <w:b/>
          <w:i/>
          <w:sz w:val="26"/>
          <w:szCs w:val="26"/>
          <w:lang w:eastAsia="en-US"/>
        </w:rPr>
        <w:t>Шкала пересчета первичного балла за выполнение</w:t>
      </w:r>
    </w:p>
    <w:p w:rsidR="005465AF" w:rsidRPr="005465AF" w:rsidRDefault="005465AF" w:rsidP="005465AF">
      <w:pPr>
        <w:spacing w:line="276" w:lineRule="auto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5465AF">
        <w:rPr>
          <w:rFonts w:eastAsia="Calibri"/>
          <w:b/>
          <w:i/>
          <w:sz w:val="26"/>
          <w:szCs w:val="26"/>
          <w:lang w:eastAsia="en-US"/>
        </w:rPr>
        <w:t>экзаменационной работы в отметку по пятибалльной шкале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1623"/>
        <w:gridCol w:w="1754"/>
        <w:gridCol w:w="1623"/>
        <w:gridCol w:w="1459"/>
      </w:tblGrid>
      <w:tr w:rsidR="005465AF" w:rsidRPr="005465AF" w:rsidTr="00422E2D">
        <w:tc>
          <w:tcPr>
            <w:tcW w:w="3261" w:type="dxa"/>
            <w:shd w:val="clear" w:color="auto" w:fill="auto"/>
          </w:tcPr>
          <w:p w:rsidR="005465AF" w:rsidRPr="005465AF" w:rsidRDefault="005465AF" w:rsidP="005465AF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 xml:space="preserve">Отметка по </w:t>
            </w:r>
            <w:proofErr w:type="gramStart"/>
            <w:r w:rsidRPr="005465AF">
              <w:rPr>
                <w:rFonts w:cs="Calibri"/>
                <w:lang w:eastAsia="ar-SA"/>
              </w:rPr>
              <w:t>пятибалльной</w:t>
            </w:r>
            <w:proofErr w:type="gramEnd"/>
          </w:p>
          <w:p w:rsidR="005465AF" w:rsidRPr="005465AF" w:rsidRDefault="005465AF" w:rsidP="005465AF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>шкале</w:t>
            </w:r>
          </w:p>
        </w:tc>
        <w:tc>
          <w:tcPr>
            <w:tcW w:w="1701" w:type="dxa"/>
            <w:shd w:val="clear" w:color="auto" w:fill="auto"/>
          </w:tcPr>
          <w:p w:rsidR="005465AF" w:rsidRPr="005465AF" w:rsidRDefault="005465AF" w:rsidP="005465AF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>«2»</w:t>
            </w:r>
          </w:p>
        </w:tc>
        <w:tc>
          <w:tcPr>
            <w:tcW w:w="1842" w:type="dxa"/>
            <w:shd w:val="clear" w:color="auto" w:fill="auto"/>
          </w:tcPr>
          <w:p w:rsidR="005465AF" w:rsidRPr="005465AF" w:rsidRDefault="005465AF" w:rsidP="005465AF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>«3»</w:t>
            </w:r>
          </w:p>
        </w:tc>
        <w:tc>
          <w:tcPr>
            <w:tcW w:w="1701" w:type="dxa"/>
            <w:shd w:val="clear" w:color="auto" w:fill="auto"/>
          </w:tcPr>
          <w:p w:rsidR="005465AF" w:rsidRPr="005465AF" w:rsidRDefault="005465AF" w:rsidP="005465AF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>«4»</w:t>
            </w:r>
          </w:p>
        </w:tc>
        <w:tc>
          <w:tcPr>
            <w:tcW w:w="1525" w:type="dxa"/>
            <w:shd w:val="clear" w:color="auto" w:fill="auto"/>
          </w:tcPr>
          <w:p w:rsidR="005465AF" w:rsidRPr="005465AF" w:rsidRDefault="005465AF" w:rsidP="005465AF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>«5»</w:t>
            </w:r>
          </w:p>
        </w:tc>
      </w:tr>
      <w:tr w:rsidR="005465AF" w:rsidRPr="005465AF" w:rsidTr="00422E2D">
        <w:tc>
          <w:tcPr>
            <w:tcW w:w="3261" w:type="dxa"/>
            <w:shd w:val="clear" w:color="auto" w:fill="auto"/>
          </w:tcPr>
          <w:p w:rsidR="005465AF" w:rsidRPr="005465AF" w:rsidRDefault="005465AF" w:rsidP="005465AF">
            <w:pPr>
              <w:suppressAutoHyphens/>
              <w:spacing w:after="200"/>
              <w:jc w:val="both"/>
              <w:rPr>
                <w:rFonts w:cs="Calibri"/>
                <w:lang w:eastAsia="ar-SA"/>
              </w:rPr>
            </w:pPr>
            <w:r w:rsidRPr="005465AF">
              <w:rPr>
                <w:rFonts w:cs="Calibri"/>
                <w:lang w:eastAsia="ar-SA"/>
              </w:rPr>
              <w:t xml:space="preserve">   Общий балл  </w:t>
            </w:r>
          </w:p>
        </w:tc>
        <w:tc>
          <w:tcPr>
            <w:tcW w:w="1701" w:type="dxa"/>
            <w:shd w:val="clear" w:color="auto" w:fill="auto"/>
          </w:tcPr>
          <w:p w:rsidR="005465AF" w:rsidRPr="005465AF" w:rsidRDefault="005465AF" w:rsidP="005465AF">
            <w:pPr>
              <w:suppressAutoHyphens/>
              <w:spacing w:after="200"/>
              <w:jc w:val="both"/>
              <w:rPr>
                <w:rFonts w:cs="Calibri"/>
                <w:lang w:val="en-US" w:eastAsia="ar-SA"/>
              </w:rPr>
            </w:pPr>
            <w:r w:rsidRPr="005465AF">
              <w:rPr>
                <w:rFonts w:cs="Calibri"/>
                <w:lang w:eastAsia="ar-SA"/>
              </w:rPr>
              <w:t>0 – 8</w:t>
            </w:r>
          </w:p>
        </w:tc>
        <w:tc>
          <w:tcPr>
            <w:tcW w:w="1842" w:type="dxa"/>
            <w:shd w:val="clear" w:color="auto" w:fill="auto"/>
          </w:tcPr>
          <w:p w:rsidR="005465AF" w:rsidRPr="005465AF" w:rsidRDefault="005465AF" w:rsidP="005465AF">
            <w:pPr>
              <w:suppressAutoHyphens/>
              <w:spacing w:after="200"/>
              <w:jc w:val="both"/>
              <w:rPr>
                <w:rFonts w:cs="Calibri"/>
                <w:lang w:val="en-US" w:eastAsia="ar-SA"/>
              </w:rPr>
            </w:pPr>
            <w:r w:rsidRPr="005465AF">
              <w:rPr>
                <w:rFonts w:cs="Calibri"/>
                <w:lang w:eastAsia="ar-SA"/>
              </w:rPr>
              <w:t>9 – 17</w:t>
            </w:r>
          </w:p>
        </w:tc>
        <w:tc>
          <w:tcPr>
            <w:tcW w:w="1701" w:type="dxa"/>
            <w:shd w:val="clear" w:color="auto" w:fill="auto"/>
          </w:tcPr>
          <w:p w:rsidR="005465AF" w:rsidRPr="005465AF" w:rsidRDefault="005465AF" w:rsidP="005465AF">
            <w:pPr>
              <w:suppressAutoHyphens/>
              <w:spacing w:after="200"/>
              <w:jc w:val="both"/>
              <w:rPr>
                <w:rFonts w:cs="Calibri"/>
                <w:lang w:val="en-US" w:eastAsia="ar-SA"/>
              </w:rPr>
            </w:pPr>
            <w:r w:rsidRPr="005465AF">
              <w:rPr>
                <w:rFonts w:cs="Calibri"/>
                <w:lang w:eastAsia="ar-SA"/>
              </w:rPr>
              <w:t>18 – 26</w:t>
            </w:r>
          </w:p>
        </w:tc>
        <w:tc>
          <w:tcPr>
            <w:tcW w:w="1525" w:type="dxa"/>
            <w:shd w:val="clear" w:color="auto" w:fill="auto"/>
          </w:tcPr>
          <w:p w:rsidR="005465AF" w:rsidRPr="005465AF" w:rsidRDefault="005465AF" w:rsidP="005465AF">
            <w:pPr>
              <w:suppressAutoHyphens/>
              <w:spacing w:after="200"/>
              <w:jc w:val="both"/>
              <w:rPr>
                <w:rFonts w:cs="Calibri"/>
                <w:lang w:val="en-US" w:eastAsia="ar-SA"/>
              </w:rPr>
            </w:pPr>
            <w:r w:rsidRPr="005465AF">
              <w:rPr>
                <w:rFonts w:cs="Calibri"/>
                <w:lang w:eastAsia="ar-SA"/>
              </w:rPr>
              <w:t>27 – 34</w:t>
            </w:r>
          </w:p>
        </w:tc>
      </w:tr>
    </w:tbl>
    <w:p w:rsidR="005465AF" w:rsidRDefault="005465AF" w:rsidP="00870A7D">
      <w:pPr>
        <w:ind w:left="-142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312F62" w:rsidRPr="00AD1529">
        <w:rPr>
          <w:rFonts w:eastAsia="Calibri"/>
          <w:sz w:val="28"/>
          <w:szCs w:val="28"/>
          <w:lang w:eastAsia="en-US"/>
        </w:rPr>
        <w:t>В</w:t>
      </w:r>
      <w:r w:rsidRPr="00AD1529">
        <w:rPr>
          <w:rFonts w:eastAsia="Calibri"/>
          <w:sz w:val="28"/>
          <w:szCs w:val="28"/>
          <w:lang w:eastAsia="en-US"/>
        </w:rPr>
        <w:t xml:space="preserve"> </w:t>
      </w:r>
      <w:r w:rsidR="00312F62" w:rsidRPr="00AD1529">
        <w:rPr>
          <w:rFonts w:eastAsia="Calibri"/>
          <w:sz w:val="28"/>
          <w:szCs w:val="28"/>
          <w:lang w:eastAsia="en-US"/>
        </w:rPr>
        <w:t>г</w:t>
      </w:r>
      <w:r w:rsidRPr="00AD1529">
        <w:rPr>
          <w:rFonts w:eastAsia="Calibri"/>
          <w:sz w:val="28"/>
          <w:szCs w:val="28"/>
          <w:lang w:eastAsia="en-US"/>
        </w:rPr>
        <w:t>осударственн</w:t>
      </w:r>
      <w:r w:rsidR="00312F62" w:rsidRPr="00AD1529">
        <w:rPr>
          <w:rFonts w:eastAsia="Calibri"/>
          <w:sz w:val="28"/>
          <w:szCs w:val="28"/>
          <w:lang w:eastAsia="en-US"/>
        </w:rPr>
        <w:t xml:space="preserve">ой </w:t>
      </w:r>
      <w:r w:rsidRPr="00AD1529">
        <w:rPr>
          <w:rFonts w:eastAsia="Calibri"/>
          <w:sz w:val="28"/>
          <w:szCs w:val="28"/>
          <w:lang w:eastAsia="en-US"/>
        </w:rPr>
        <w:t>ито</w:t>
      </w:r>
      <w:r w:rsidR="00312F62" w:rsidRPr="00AD1529">
        <w:rPr>
          <w:rFonts w:eastAsia="Calibri"/>
          <w:sz w:val="28"/>
          <w:szCs w:val="28"/>
          <w:lang w:eastAsia="en-US"/>
        </w:rPr>
        <w:t>гов</w:t>
      </w:r>
      <w:r w:rsidR="00C43DAE" w:rsidRPr="00AD1529">
        <w:rPr>
          <w:rFonts w:eastAsia="Calibri"/>
          <w:sz w:val="28"/>
          <w:szCs w:val="28"/>
          <w:lang w:eastAsia="en-US"/>
        </w:rPr>
        <w:t>ой</w:t>
      </w:r>
      <w:r w:rsidRPr="00AD1529">
        <w:rPr>
          <w:rFonts w:eastAsia="Calibri"/>
          <w:sz w:val="28"/>
          <w:szCs w:val="28"/>
          <w:lang w:eastAsia="en-US"/>
        </w:rPr>
        <w:t xml:space="preserve"> аттестаци</w:t>
      </w:r>
      <w:r w:rsidR="00C43DAE" w:rsidRPr="00AD1529">
        <w:rPr>
          <w:rFonts w:eastAsia="Calibri"/>
          <w:sz w:val="28"/>
          <w:szCs w:val="28"/>
          <w:lang w:eastAsia="en-US"/>
        </w:rPr>
        <w:t>и</w:t>
      </w:r>
      <w:r w:rsidRPr="00AD1529">
        <w:rPr>
          <w:rFonts w:eastAsia="Calibri"/>
          <w:sz w:val="28"/>
          <w:szCs w:val="28"/>
          <w:lang w:eastAsia="en-US"/>
        </w:rPr>
        <w:t xml:space="preserve"> по химии в форме основного государственного экзамена </w:t>
      </w:r>
      <w:r w:rsidR="00312F62" w:rsidRPr="00AD1529">
        <w:rPr>
          <w:rFonts w:eastAsia="Calibri"/>
          <w:sz w:val="28"/>
          <w:szCs w:val="28"/>
          <w:lang w:eastAsia="en-US"/>
        </w:rPr>
        <w:t xml:space="preserve">приняли участие </w:t>
      </w:r>
      <w:r w:rsidR="00C43DAE" w:rsidRPr="00AD1529">
        <w:rPr>
          <w:rFonts w:eastAsia="Calibri"/>
          <w:sz w:val="28"/>
          <w:szCs w:val="28"/>
          <w:lang w:eastAsia="en-US"/>
        </w:rPr>
        <w:t xml:space="preserve">десять </w:t>
      </w:r>
      <w:r w:rsidR="00312F62" w:rsidRPr="00AD1529">
        <w:rPr>
          <w:rFonts w:eastAsia="Calibri"/>
          <w:sz w:val="28"/>
          <w:szCs w:val="28"/>
          <w:lang w:eastAsia="en-US"/>
        </w:rPr>
        <w:t>выпускник</w:t>
      </w:r>
      <w:r w:rsidR="00C43DAE" w:rsidRPr="00AD1529">
        <w:rPr>
          <w:rFonts w:eastAsia="Calibri"/>
          <w:sz w:val="28"/>
          <w:szCs w:val="28"/>
          <w:lang w:eastAsia="en-US"/>
        </w:rPr>
        <w:t>ов</w:t>
      </w:r>
      <w:r w:rsidR="00662640">
        <w:rPr>
          <w:rFonts w:eastAsia="Calibri"/>
          <w:sz w:val="28"/>
          <w:szCs w:val="28"/>
          <w:lang w:eastAsia="en-US"/>
        </w:rPr>
        <w:t xml:space="preserve"> </w:t>
      </w:r>
      <w:r w:rsidR="00312F62" w:rsidRPr="00AD1529">
        <w:rPr>
          <w:rFonts w:eastAsia="Calibri"/>
          <w:sz w:val="28"/>
          <w:szCs w:val="28"/>
          <w:lang w:eastAsia="en-US"/>
        </w:rPr>
        <w:t xml:space="preserve">из </w:t>
      </w:r>
      <w:r w:rsidRPr="00AD1529">
        <w:rPr>
          <w:rFonts w:eastAsia="Calibri"/>
          <w:sz w:val="28"/>
          <w:szCs w:val="28"/>
          <w:lang w:eastAsia="en-US"/>
        </w:rPr>
        <w:t xml:space="preserve">ОУ </w:t>
      </w:r>
      <w:r w:rsidR="00C43DAE" w:rsidRPr="00AD1529">
        <w:rPr>
          <w:rFonts w:eastAsia="Calibri"/>
          <w:sz w:val="28"/>
          <w:szCs w:val="28"/>
          <w:lang w:eastAsia="en-US"/>
        </w:rPr>
        <w:t>№19</w:t>
      </w:r>
      <w:r w:rsidRPr="00AD1529">
        <w:rPr>
          <w:rFonts w:eastAsia="Calibri"/>
          <w:sz w:val="28"/>
          <w:szCs w:val="28"/>
          <w:lang w:eastAsia="en-US"/>
        </w:rPr>
        <w:t>, 22, 23, 35</w:t>
      </w:r>
      <w:r w:rsidR="00AC42F8" w:rsidRPr="00AD1529">
        <w:rPr>
          <w:rFonts w:eastAsia="Calibri"/>
          <w:sz w:val="28"/>
          <w:szCs w:val="28"/>
          <w:lang w:eastAsia="en-US"/>
        </w:rPr>
        <w:t>,  что на 30% процентов больше</w:t>
      </w:r>
      <w:r w:rsidR="005610D2">
        <w:rPr>
          <w:rFonts w:eastAsia="Calibri"/>
          <w:sz w:val="28"/>
          <w:szCs w:val="28"/>
          <w:lang w:eastAsia="en-US"/>
        </w:rPr>
        <w:t>,</w:t>
      </w:r>
      <w:r w:rsidR="00AC42F8" w:rsidRPr="00AD1529">
        <w:rPr>
          <w:rFonts w:eastAsia="Calibri"/>
          <w:sz w:val="28"/>
          <w:szCs w:val="28"/>
          <w:lang w:eastAsia="en-US"/>
        </w:rPr>
        <w:t xml:space="preserve"> чем в прошлом году.</w:t>
      </w:r>
    </w:p>
    <w:p w:rsidR="00AD1529" w:rsidRDefault="00AD1529" w:rsidP="005465AF">
      <w:pPr>
        <w:spacing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5465AF" w:rsidRPr="00AD1529" w:rsidRDefault="005465AF" w:rsidP="005465AF">
      <w:pPr>
        <w:spacing w:line="276" w:lineRule="auto"/>
        <w:ind w:left="-426"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529">
        <w:rPr>
          <w:rFonts w:eastAsia="Calibri"/>
          <w:b/>
          <w:i/>
          <w:sz w:val="28"/>
          <w:szCs w:val="28"/>
          <w:lang w:eastAsia="en-US"/>
        </w:rPr>
        <w:t xml:space="preserve">Участие выпускников </w:t>
      </w:r>
      <w:r w:rsidRPr="00AD1529">
        <w:rPr>
          <w:rFonts w:eastAsia="Calibri"/>
          <w:b/>
          <w:i/>
          <w:sz w:val="28"/>
          <w:szCs w:val="28"/>
          <w:lang w:val="en-US" w:eastAsia="en-US"/>
        </w:rPr>
        <w:t>IX</w:t>
      </w:r>
      <w:r w:rsidRPr="00AD1529">
        <w:rPr>
          <w:rFonts w:eastAsia="Calibri"/>
          <w:b/>
          <w:i/>
          <w:sz w:val="28"/>
          <w:szCs w:val="28"/>
          <w:lang w:eastAsia="en-US"/>
        </w:rPr>
        <w:t xml:space="preserve"> классов ОУ г.</w:t>
      </w:r>
      <w:r w:rsidR="00AC42F8" w:rsidRPr="00AD1529">
        <w:rPr>
          <w:rFonts w:eastAsia="Calibri"/>
          <w:b/>
          <w:i/>
          <w:sz w:val="28"/>
          <w:szCs w:val="28"/>
          <w:lang w:eastAsia="en-US"/>
        </w:rPr>
        <w:t xml:space="preserve"> Майкопа в государственной </w:t>
      </w:r>
      <w:r w:rsidRPr="00AD1529">
        <w:rPr>
          <w:rFonts w:eastAsia="Calibri"/>
          <w:b/>
          <w:i/>
          <w:sz w:val="28"/>
          <w:szCs w:val="28"/>
          <w:lang w:eastAsia="en-US"/>
        </w:rPr>
        <w:t>ит</w:t>
      </w:r>
      <w:r w:rsidR="00AC42F8" w:rsidRPr="00AD1529">
        <w:rPr>
          <w:rFonts w:eastAsia="Calibri"/>
          <w:b/>
          <w:i/>
          <w:sz w:val="28"/>
          <w:szCs w:val="28"/>
          <w:lang w:eastAsia="en-US"/>
        </w:rPr>
        <w:t>оговой</w:t>
      </w:r>
      <w:r w:rsidRPr="00AD1529">
        <w:rPr>
          <w:rFonts w:eastAsia="Calibri"/>
          <w:b/>
          <w:i/>
          <w:sz w:val="28"/>
          <w:szCs w:val="28"/>
          <w:lang w:eastAsia="en-US"/>
        </w:rPr>
        <w:t xml:space="preserve"> аттестации по химии</w:t>
      </w:r>
    </w:p>
    <w:p w:rsidR="005465AF" w:rsidRPr="005465AF" w:rsidRDefault="005465AF" w:rsidP="005465AF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</w:p>
    <w:p w:rsidR="005465AF" w:rsidRPr="005465AF" w:rsidRDefault="005465AF" w:rsidP="005465AF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FC80FDA" wp14:editId="2914F005">
            <wp:extent cx="5400040" cy="2468880"/>
            <wp:effectExtent l="0" t="0" r="10160" b="26670"/>
            <wp:docPr id="77" name="Диаграмма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465AF" w:rsidRPr="005465AF" w:rsidRDefault="005465AF" w:rsidP="005465AF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</w:p>
    <w:p w:rsidR="005465AF" w:rsidRPr="00AD1529" w:rsidRDefault="005465AF" w:rsidP="005465AF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5465AF">
        <w:rPr>
          <w:rFonts w:eastAsia="Calibri"/>
          <w:sz w:val="26"/>
          <w:szCs w:val="26"/>
          <w:lang w:eastAsia="en-US"/>
        </w:rPr>
        <w:t xml:space="preserve">   </w:t>
      </w:r>
      <w:r w:rsidRPr="00AD1529">
        <w:rPr>
          <w:rFonts w:eastAsia="Calibri"/>
          <w:sz w:val="28"/>
          <w:szCs w:val="28"/>
          <w:lang w:eastAsia="en-US"/>
        </w:rPr>
        <w:t>Распределение участников экзамена по химии по образовательным учреждениям города Майкопа:</w:t>
      </w:r>
    </w:p>
    <w:tbl>
      <w:tblPr>
        <w:tblW w:w="0" w:type="auto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8"/>
        <w:gridCol w:w="1418"/>
        <w:gridCol w:w="1418"/>
      </w:tblGrid>
      <w:tr w:rsidR="005465AF" w:rsidRPr="005465AF" w:rsidTr="00CB25E7">
        <w:trPr>
          <w:jc w:val="center"/>
        </w:trPr>
        <w:tc>
          <w:tcPr>
            <w:tcW w:w="3544" w:type="dxa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b/>
                <w:sz w:val="22"/>
                <w:szCs w:val="22"/>
                <w:lang w:eastAsia="en-US"/>
              </w:rPr>
              <w:t>№ ОУ</w:t>
            </w:r>
          </w:p>
        </w:tc>
        <w:tc>
          <w:tcPr>
            <w:tcW w:w="1418" w:type="dxa"/>
          </w:tcPr>
          <w:p w:rsidR="005465AF" w:rsidRPr="005465AF" w:rsidRDefault="00CB25E7" w:rsidP="005465A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МБОУ «</w:t>
            </w:r>
            <w:r w:rsidR="005465AF" w:rsidRPr="005465AF">
              <w:rPr>
                <w:rFonts w:eastAsia="Calibri"/>
                <w:b/>
                <w:sz w:val="22"/>
                <w:szCs w:val="22"/>
                <w:lang w:eastAsia="en-US"/>
              </w:rPr>
              <w:t>Лицей №19</w:t>
            </w: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5465AF" w:rsidRPr="005465AF" w:rsidRDefault="00CB25E7" w:rsidP="005465A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МБОУ «</w:t>
            </w:r>
            <w:r w:rsidR="005465AF" w:rsidRPr="005465AF">
              <w:rPr>
                <w:rFonts w:eastAsia="Calibri"/>
                <w:b/>
                <w:sz w:val="22"/>
                <w:szCs w:val="22"/>
                <w:lang w:eastAsia="en-US"/>
              </w:rPr>
              <w:t>Гимназия №22</w:t>
            </w: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5465AF" w:rsidRPr="005465AF" w:rsidRDefault="00CB25E7" w:rsidP="005465A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МБОУ «</w:t>
            </w:r>
            <w:r w:rsidR="005465AF" w:rsidRPr="005465AF">
              <w:rPr>
                <w:rFonts w:eastAsia="Calibri"/>
                <w:b/>
                <w:sz w:val="22"/>
                <w:szCs w:val="22"/>
                <w:lang w:eastAsia="en-US"/>
              </w:rPr>
              <w:t>СОШ №23</w:t>
            </w: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5465AF" w:rsidRPr="005465AF" w:rsidRDefault="00CB25E7" w:rsidP="005465A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МБОУ «</w:t>
            </w:r>
            <w:r w:rsidR="005465AF" w:rsidRPr="005465AF">
              <w:rPr>
                <w:rFonts w:eastAsia="Calibri"/>
                <w:b/>
                <w:sz w:val="22"/>
                <w:szCs w:val="22"/>
                <w:lang w:eastAsia="en-US"/>
              </w:rPr>
              <w:t>Лицей №35</w:t>
            </w:r>
            <w:r w:rsidRPr="007D5A9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5465AF" w:rsidRPr="005465AF" w:rsidTr="00CB25E7">
        <w:trPr>
          <w:jc w:val="center"/>
        </w:trPr>
        <w:tc>
          <w:tcPr>
            <w:tcW w:w="3544" w:type="dxa"/>
          </w:tcPr>
          <w:p w:rsidR="005465AF" w:rsidRPr="005465AF" w:rsidRDefault="005465AF" w:rsidP="00E20B3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 xml:space="preserve">Количество участников </w:t>
            </w:r>
          </w:p>
        </w:tc>
        <w:tc>
          <w:tcPr>
            <w:tcW w:w="1418" w:type="dxa"/>
            <w:vAlign w:val="center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465A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465A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465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465AF">
              <w:rPr>
                <w:rFonts w:eastAsia="Calibri"/>
                <w:lang w:eastAsia="en-US"/>
              </w:rPr>
              <w:t>5</w:t>
            </w:r>
          </w:p>
        </w:tc>
      </w:tr>
    </w:tbl>
    <w:p w:rsidR="005465AF" w:rsidRPr="00AD1529" w:rsidRDefault="005465AF" w:rsidP="005465A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Проверка работ осуществлялась членами городской предметной подкомиссии по химии, результаты проверки представлены в таблице: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1043"/>
        <w:gridCol w:w="850"/>
        <w:gridCol w:w="567"/>
        <w:gridCol w:w="709"/>
        <w:gridCol w:w="851"/>
        <w:gridCol w:w="1134"/>
        <w:gridCol w:w="1134"/>
        <w:gridCol w:w="1842"/>
      </w:tblGrid>
      <w:tr w:rsidR="00662640" w:rsidRPr="005465AF" w:rsidTr="0022496D">
        <w:trPr>
          <w:trHeight w:val="25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ОУ</w:t>
            </w:r>
          </w:p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писали</w:t>
            </w:r>
          </w:p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работу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2640" w:rsidRPr="005465AF" w:rsidRDefault="00662640" w:rsidP="005465AF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% 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2640" w:rsidRPr="005465AF" w:rsidRDefault="00662640" w:rsidP="005465AF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% качества знаний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2640" w:rsidRPr="005465AF" w:rsidRDefault="00662640" w:rsidP="005465AF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2640" w:rsidRPr="005465AF" w:rsidRDefault="00662640" w:rsidP="005465AF">
            <w:pPr>
              <w:ind w:left="113" w:righ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СОУ</w:t>
            </w:r>
          </w:p>
        </w:tc>
      </w:tr>
      <w:tr w:rsidR="00662640" w:rsidRPr="005465AF" w:rsidTr="0022496D">
        <w:trPr>
          <w:trHeight w:val="29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5465A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D5A9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5465A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7D5A9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5465A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D5A9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5A9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5465A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5A9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2640" w:rsidRPr="005465AF" w:rsidTr="0022496D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  <w:tr w:rsidR="00662640" w:rsidRPr="005465AF" w:rsidTr="0022496D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62640" w:rsidRPr="005465AF" w:rsidTr="0022496D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62640" w:rsidRPr="005465AF" w:rsidTr="0022496D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</w:tr>
      <w:tr w:rsidR="00662640" w:rsidRPr="005465AF" w:rsidTr="0022496D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65A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40" w:rsidRPr="005465AF" w:rsidRDefault="00662640" w:rsidP="005465A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65AF">
              <w:rPr>
                <w:rFonts w:eastAsia="Calibri"/>
                <w:sz w:val="22"/>
                <w:szCs w:val="22"/>
                <w:lang w:eastAsia="en-US"/>
              </w:rPr>
              <w:t>67,2</w:t>
            </w:r>
          </w:p>
        </w:tc>
      </w:tr>
    </w:tbl>
    <w:p w:rsidR="005465AF" w:rsidRPr="005465AF" w:rsidRDefault="005465AF" w:rsidP="005465AF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465AF" w:rsidRPr="005465AF" w:rsidRDefault="005465AF" w:rsidP="005465AF">
      <w:pPr>
        <w:widowControl w:val="0"/>
        <w:suppressAutoHyphens/>
        <w:autoSpaceDE w:val="0"/>
        <w:ind w:firstLine="426"/>
        <w:jc w:val="both"/>
        <w:rPr>
          <w:rFonts w:cs="Arial"/>
          <w:b/>
          <w:i/>
          <w:sz w:val="26"/>
          <w:szCs w:val="26"/>
          <w:lang w:val="en-US" w:eastAsia="ar-SA"/>
        </w:rPr>
      </w:pPr>
      <w:r w:rsidRPr="005465AF">
        <w:rPr>
          <w:rFonts w:cs="Arial"/>
          <w:b/>
          <w:i/>
          <w:sz w:val="26"/>
          <w:szCs w:val="26"/>
          <w:lang w:eastAsia="ar-SA"/>
        </w:rPr>
        <w:t>Отметки по пятибалльной шкале</w:t>
      </w:r>
    </w:p>
    <w:p w:rsidR="005465AF" w:rsidRPr="005465AF" w:rsidRDefault="005465AF" w:rsidP="005465AF">
      <w:pPr>
        <w:widowControl w:val="0"/>
        <w:suppressAutoHyphens/>
        <w:autoSpaceDE w:val="0"/>
        <w:ind w:firstLine="426"/>
        <w:jc w:val="both"/>
        <w:rPr>
          <w:rFonts w:ascii="Calibri" w:eastAsia="Calibri" w:hAnsi="Calibri"/>
          <w:noProof/>
          <w:sz w:val="22"/>
          <w:szCs w:val="22"/>
        </w:rPr>
      </w:pPr>
    </w:p>
    <w:p w:rsidR="005465AF" w:rsidRPr="00AD1529" w:rsidRDefault="005465AF" w:rsidP="00B92605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Анализ выполнения экзаменационной работы в форме ОГЭ показал, что успеваемость по итогам </w:t>
      </w:r>
      <w:r w:rsidR="007D5A9E" w:rsidRPr="00AD1529">
        <w:rPr>
          <w:sz w:val="28"/>
          <w:szCs w:val="28"/>
          <w:lang w:eastAsia="ar-SA"/>
        </w:rPr>
        <w:t>ГИА</w:t>
      </w:r>
      <w:r w:rsidRPr="00AD1529">
        <w:rPr>
          <w:sz w:val="28"/>
          <w:szCs w:val="28"/>
          <w:lang w:eastAsia="ar-SA"/>
        </w:rPr>
        <w:t xml:space="preserve"> -100%. Качество знаний </w:t>
      </w:r>
      <w:r w:rsidR="005610D2">
        <w:rPr>
          <w:sz w:val="28"/>
          <w:szCs w:val="28"/>
          <w:lang w:eastAsia="ar-SA"/>
        </w:rPr>
        <w:t xml:space="preserve">- </w:t>
      </w:r>
      <w:r w:rsidRPr="00AD1529">
        <w:rPr>
          <w:sz w:val="28"/>
          <w:szCs w:val="28"/>
          <w:lang w:eastAsia="ar-SA"/>
        </w:rPr>
        <w:t xml:space="preserve">60%, что ниже прошлогоднего показателя качества на 40 %.  Степень обученности учащихся по итогам экзамена в 2015 году – 67,2 %, </w:t>
      </w:r>
      <w:r w:rsidR="00CB365E" w:rsidRPr="00AD1529">
        <w:rPr>
          <w:sz w:val="28"/>
          <w:szCs w:val="28"/>
          <w:lang w:eastAsia="ar-SA"/>
        </w:rPr>
        <w:t xml:space="preserve">а в 2014 году </w:t>
      </w:r>
      <w:r w:rsidRPr="00AD1529">
        <w:rPr>
          <w:sz w:val="28"/>
          <w:szCs w:val="28"/>
          <w:lang w:eastAsia="ar-SA"/>
        </w:rPr>
        <w:t xml:space="preserve"> – 84,5%. </w:t>
      </w:r>
    </w:p>
    <w:p w:rsidR="005465AF" w:rsidRPr="00AD1529" w:rsidRDefault="00CB6702" w:rsidP="00B92605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AD1529">
        <w:rPr>
          <w:rFonts w:eastAsia="Calibri"/>
          <w:sz w:val="28"/>
          <w:szCs w:val="28"/>
          <w:lang w:eastAsia="en-US"/>
        </w:rPr>
        <w:t>Анализ</w:t>
      </w:r>
      <w:r w:rsidR="005465AF" w:rsidRPr="00AD1529">
        <w:rPr>
          <w:rFonts w:eastAsia="Calibri"/>
          <w:sz w:val="28"/>
          <w:szCs w:val="28"/>
          <w:lang w:eastAsia="en-US"/>
        </w:rPr>
        <w:t xml:space="preserve"> выполнени</w:t>
      </w:r>
      <w:r w:rsidRPr="00AD1529">
        <w:rPr>
          <w:rFonts w:eastAsia="Calibri"/>
          <w:sz w:val="28"/>
          <w:szCs w:val="28"/>
          <w:lang w:eastAsia="en-US"/>
        </w:rPr>
        <w:t xml:space="preserve">я </w:t>
      </w:r>
      <w:r w:rsidR="005465AF" w:rsidRPr="00AD1529">
        <w:rPr>
          <w:rFonts w:eastAsia="Calibri"/>
          <w:sz w:val="28"/>
          <w:szCs w:val="28"/>
          <w:lang w:eastAsia="en-US"/>
        </w:rPr>
        <w:t>заданий экзаменационной работы.</w:t>
      </w:r>
    </w:p>
    <w:p w:rsidR="00CB6702" w:rsidRPr="00AD1529" w:rsidRDefault="005465AF" w:rsidP="00B92605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AD1529">
        <w:rPr>
          <w:rFonts w:eastAsia="Calibri"/>
          <w:sz w:val="28"/>
          <w:szCs w:val="28"/>
          <w:lang w:eastAsia="en-US"/>
        </w:rPr>
        <w:t>Результаты выполнения заданий представлены в таблице и диаграмме.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6379"/>
        <w:gridCol w:w="1985"/>
      </w:tblGrid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lastRenderedPageBreak/>
              <w:t>№ задания в работе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Проверяемые элементы содержания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Выполнение</w:t>
            </w:r>
          </w:p>
          <w:p w:rsidR="005465AF" w:rsidRPr="005465AF" w:rsidRDefault="005465AF" w:rsidP="005465A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(кол-во чел./ %)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Строение атома. Строение электронных оболочек атомов первых 20 элементов Периодической системы Д. И. Менделеева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9/ 90%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9/ 90%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 xml:space="preserve">Строение молекул. Химическая связь: </w:t>
            </w:r>
            <w:proofErr w:type="gramStart"/>
            <w:r w:rsidRPr="005465AF">
              <w:rPr>
                <w:rFonts w:eastAsia="Calibri"/>
                <w:sz w:val="26"/>
                <w:szCs w:val="26"/>
                <w:lang w:eastAsia="en-US"/>
              </w:rPr>
              <w:t>ковалент­ная</w:t>
            </w:r>
            <w:proofErr w:type="gramEnd"/>
            <w:r w:rsidRPr="005465AF">
              <w:rPr>
                <w:rFonts w:eastAsia="Calibri"/>
                <w:sz w:val="26"/>
                <w:szCs w:val="26"/>
                <w:lang w:eastAsia="en-US"/>
              </w:rPr>
              <w:t xml:space="preserve"> (полярная и неполярная), ионная, металлическая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7/ 70%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9/ 60%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Простые и сложные вещества. Основные классы неорганических веществ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8/ 80%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Химическая реакция. Условия и признаки протекания химических реакций. Химические уравнения</w:t>
            </w:r>
            <w:r w:rsidRPr="005465AF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7/ 70%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 xml:space="preserve">Электролиты и </w:t>
            </w:r>
            <w:proofErr w:type="spellStart"/>
            <w:r w:rsidRPr="005465AF">
              <w:rPr>
                <w:rFonts w:eastAsia="Calibri"/>
                <w:sz w:val="26"/>
                <w:szCs w:val="26"/>
                <w:lang w:eastAsia="en-US"/>
              </w:rPr>
              <w:t>неэлектролиты</w:t>
            </w:r>
            <w:proofErr w:type="spellEnd"/>
            <w:r w:rsidRPr="005465AF">
              <w:rPr>
                <w:rFonts w:eastAsia="Calibri"/>
                <w:sz w:val="26"/>
                <w:szCs w:val="26"/>
                <w:lang w:eastAsia="en-US"/>
              </w:rPr>
              <w:t>. Катионы и анионы. Электролитическая диссоциация кислот, щелочей и солей (средних)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7/ 70%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Реакц</w:t>
            </w:r>
            <w:proofErr w:type="gramStart"/>
            <w:r w:rsidRPr="005465AF">
              <w:rPr>
                <w:rFonts w:eastAsia="Calibri"/>
                <w:sz w:val="26"/>
                <w:szCs w:val="26"/>
                <w:lang w:eastAsia="en-US"/>
              </w:rPr>
              <w:t>ии ио</w:t>
            </w:r>
            <w:proofErr w:type="gramEnd"/>
            <w:r w:rsidRPr="005465AF">
              <w:rPr>
                <w:rFonts w:eastAsia="Calibri"/>
                <w:sz w:val="26"/>
                <w:szCs w:val="26"/>
                <w:lang w:eastAsia="en-US"/>
              </w:rPr>
              <w:t>нного обмена и условия их осуществления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10/ 100%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Химические свойства простых веществ: металлов и неметаллов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3/ 30%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Химические свойства оксидов: основных, амфотерных, кислотных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5/ 50%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Химические свойства оснований. Химические свойства кислот</w:t>
            </w:r>
            <w:r w:rsidRPr="005465AF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8/ 80%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Химические свойства солей (средних)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7/ 70%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Чистые вещества и смеси. Правила безопасной работы в школьной лаборатории. Лабораторная посуда и оборудование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b/>
                <w:sz w:val="26"/>
                <w:szCs w:val="26"/>
                <w:lang w:eastAsia="en-US"/>
              </w:rPr>
              <w:t>7/ 70%</w:t>
            </w:r>
          </w:p>
        </w:tc>
      </w:tr>
      <w:tr w:rsidR="005465AF" w:rsidRPr="005465AF" w:rsidTr="00422E2D">
        <w:trPr>
          <w:trHeight w:val="467"/>
        </w:trPr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 xml:space="preserve">Степень окисления химических элементов. Окислитель и восстановитель. </w:t>
            </w:r>
            <w:proofErr w:type="spellStart"/>
            <w:r w:rsidRPr="005465AF">
              <w:rPr>
                <w:rFonts w:eastAsia="Calibri"/>
                <w:sz w:val="26"/>
                <w:szCs w:val="26"/>
                <w:lang w:eastAsia="en-US"/>
              </w:rPr>
              <w:t>Окислительно</w:t>
            </w:r>
            <w:proofErr w:type="spellEnd"/>
            <w:r w:rsidRPr="005465AF">
              <w:rPr>
                <w:rFonts w:eastAsia="Calibri"/>
                <w:sz w:val="26"/>
                <w:szCs w:val="26"/>
                <w:lang w:eastAsia="en-US"/>
              </w:rPr>
              <w:t>-восстановительные реакции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9/ 90%</w:t>
            </w:r>
          </w:p>
        </w:tc>
      </w:tr>
      <w:tr w:rsidR="005465AF" w:rsidRPr="005465AF" w:rsidTr="00422E2D">
        <w:tc>
          <w:tcPr>
            <w:tcW w:w="1560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5465AF" w:rsidRPr="005465AF" w:rsidRDefault="005465AF" w:rsidP="005465A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Вычисление массовой доли химического элемента в веществе</w:t>
            </w:r>
          </w:p>
        </w:tc>
        <w:tc>
          <w:tcPr>
            <w:tcW w:w="1985" w:type="dxa"/>
            <w:shd w:val="clear" w:color="auto" w:fill="auto"/>
          </w:tcPr>
          <w:p w:rsidR="005465AF" w:rsidRPr="005465AF" w:rsidRDefault="005465AF" w:rsidP="005465AF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465AF">
              <w:rPr>
                <w:rFonts w:eastAsia="Calibri"/>
                <w:sz w:val="26"/>
                <w:szCs w:val="26"/>
                <w:lang w:eastAsia="en-US"/>
              </w:rPr>
              <w:t>8/ 80%</w:t>
            </w:r>
          </w:p>
        </w:tc>
      </w:tr>
    </w:tbl>
    <w:p w:rsidR="005465AF" w:rsidRPr="005465AF" w:rsidRDefault="005465AF" w:rsidP="005465AF">
      <w:pPr>
        <w:ind w:left="-426" w:firstLine="426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465AF" w:rsidRPr="005465AF" w:rsidRDefault="005465AF" w:rsidP="005465AF">
      <w:pPr>
        <w:autoSpaceDE w:val="0"/>
        <w:autoSpaceDN w:val="0"/>
        <w:adjustRightInd w:val="0"/>
        <w:spacing w:line="276" w:lineRule="auto"/>
        <w:ind w:hanging="426"/>
        <w:jc w:val="both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348B0C8" wp14:editId="36B2AEA4">
            <wp:extent cx="5995035" cy="3641090"/>
            <wp:effectExtent l="0" t="0" r="24765" b="16510"/>
            <wp:docPr id="74" name="Диаграмма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 xml:space="preserve">Учащиеся </w:t>
      </w:r>
      <w:r w:rsidR="00CB6702" w:rsidRPr="00AD1529">
        <w:rPr>
          <w:sz w:val="28"/>
          <w:szCs w:val="28"/>
          <w:lang w:val="en-US"/>
        </w:rPr>
        <w:t>IX</w:t>
      </w:r>
      <w:r w:rsidR="00CB6702" w:rsidRPr="00AD1529">
        <w:rPr>
          <w:sz w:val="28"/>
          <w:szCs w:val="28"/>
        </w:rPr>
        <w:t xml:space="preserve"> </w:t>
      </w:r>
      <w:r w:rsidRPr="00AD1529">
        <w:rPr>
          <w:sz w:val="28"/>
          <w:szCs w:val="28"/>
        </w:rPr>
        <w:t>классов достаточно хорошо справились с выполнением заданий первой части. Самый низкий процент выполнения показан в заданиях:</w:t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9 (30%) – Химические свойства простых веществ: металлов и неметаллов; 10 (50%) –</w:t>
      </w:r>
      <w:r w:rsidRPr="00AD1529">
        <w:rPr>
          <w:b/>
          <w:i/>
          <w:sz w:val="28"/>
          <w:szCs w:val="28"/>
        </w:rPr>
        <w:t xml:space="preserve"> </w:t>
      </w:r>
      <w:r w:rsidRPr="00AD1529">
        <w:rPr>
          <w:sz w:val="28"/>
          <w:szCs w:val="28"/>
        </w:rPr>
        <w:t>Химические свойства оксидов: основных, амфотерных, кислотных; 4 (60%) -</w:t>
      </w:r>
      <w:r w:rsidRPr="00AD1529">
        <w:rPr>
          <w:b/>
          <w:i/>
          <w:sz w:val="28"/>
          <w:szCs w:val="28"/>
        </w:rPr>
        <w:t xml:space="preserve"> </w:t>
      </w:r>
      <w:r w:rsidRPr="00AD1529">
        <w:rPr>
          <w:sz w:val="28"/>
          <w:szCs w:val="28"/>
        </w:rPr>
        <w:t xml:space="preserve">Валентность химических элементов. Степень окисления химических элементов. </w:t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При выполнении заданий на нахождение соответствий (А 17</w:t>
      </w:r>
      <w:r w:rsidR="00202502" w:rsidRPr="00AD1529">
        <w:rPr>
          <w:sz w:val="28"/>
          <w:szCs w:val="28"/>
        </w:rPr>
        <w:t xml:space="preserve"> </w:t>
      </w:r>
      <w:r w:rsidRPr="00AD1529">
        <w:rPr>
          <w:sz w:val="28"/>
          <w:szCs w:val="28"/>
        </w:rPr>
        <w:t>- А 20) обучающиеся показали достаточно хорошие результаты: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736"/>
        <w:gridCol w:w="700"/>
        <w:gridCol w:w="736"/>
        <w:gridCol w:w="736"/>
        <w:gridCol w:w="701"/>
        <w:gridCol w:w="701"/>
        <w:gridCol w:w="736"/>
        <w:gridCol w:w="701"/>
        <w:gridCol w:w="693"/>
        <w:gridCol w:w="736"/>
        <w:gridCol w:w="701"/>
        <w:gridCol w:w="736"/>
      </w:tblGrid>
      <w:tr w:rsidR="005465AF" w:rsidRPr="005465AF" w:rsidTr="00422E2D">
        <w:tc>
          <w:tcPr>
            <w:tcW w:w="1834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№ задания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Задание № 16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Задание № 17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Задание № 18</w:t>
            </w:r>
          </w:p>
        </w:tc>
        <w:tc>
          <w:tcPr>
            <w:tcW w:w="2122" w:type="dxa"/>
            <w:gridSpan w:val="3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Задание № 19</w:t>
            </w:r>
          </w:p>
        </w:tc>
      </w:tr>
      <w:tr w:rsidR="005465AF" w:rsidRPr="005465AF" w:rsidTr="00422E2D">
        <w:tc>
          <w:tcPr>
            <w:tcW w:w="1834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Полученные баллы</w:t>
            </w:r>
          </w:p>
        </w:tc>
        <w:tc>
          <w:tcPr>
            <w:tcW w:w="73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0</w:t>
            </w:r>
          </w:p>
        </w:tc>
      </w:tr>
      <w:tr w:rsidR="005465AF" w:rsidRPr="005465AF" w:rsidTr="00422E2D">
        <w:tc>
          <w:tcPr>
            <w:tcW w:w="1834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Кол-во чел./ %</w:t>
            </w:r>
          </w:p>
        </w:tc>
        <w:tc>
          <w:tcPr>
            <w:tcW w:w="73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465AF">
              <w:rPr>
                <w:b/>
                <w:sz w:val="26"/>
                <w:szCs w:val="26"/>
              </w:rPr>
              <w:t>8, 80%</w:t>
            </w:r>
          </w:p>
        </w:tc>
        <w:tc>
          <w:tcPr>
            <w:tcW w:w="70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1, 10%</w:t>
            </w:r>
          </w:p>
        </w:tc>
        <w:tc>
          <w:tcPr>
            <w:tcW w:w="73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465AF">
              <w:rPr>
                <w:b/>
                <w:sz w:val="26"/>
                <w:szCs w:val="26"/>
              </w:rPr>
              <w:t>1, 10%</w:t>
            </w:r>
          </w:p>
        </w:tc>
        <w:tc>
          <w:tcPr>
            <w:tcW w:w="70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465AF">
              <w:rPr>
                <w:b/>
                <w:sz w:val="26"/>
                <w:szCs w:val="26"/>
              </w:rPr>
              <w:t>5, 50%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3, 30%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2, 20%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465AF">
              <w:rPr>
                <w:b/>
                <w:sz w:val="26"/>
                <w:szCs w:val="26"/>
              </w:rPr>
              <w:t>6, 60%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2, 20%</w:t>
            </w:r>
          </w:p>
        </w:tc>
        <w:tc>
          <w:tcPr>
            <w:tcW w:w="680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2, 20%</w:t>
            </w:r>
          </w:p>
        </w:tc>
        <w:tc>
          <w:tcPr>
            <w:tcW w:w="736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465AF">
              <w:rPr>
                <w:b/>
                <w:sz w:val="26"/>
                <w:szCs w:val="26"/>
              </w:rPr>
              <w:t>5, 50%</w:t>
            </w:r>
          </w:p>
        </w:tc>
        <w:tc>
          <w:tcPr>
            <w:tcW w:w="707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465AF">
              <w:rPr>
                <w:sz w:val="26"/>
                <w:szCs w:val="26"/>
              </w:rPr>
              <w:t>4, 40%</w:t>
            </w:r>
          </w:p>
        </w:tc>
        <w:tc>
          <w:tcPr>
            <w:tcW w:w="679" w:type="dxa"/>
            <w:shd w:val="clear" w:color="auto" w:fill="auto"/>
          </w:tcPr>
          <w:p w:rsidR="005465AF" w:rsidRPr="005465AF" w:rsidRDefault="005465AF" w:rsidP="00546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465AF">
              <w:rPr>
                <w:b/>
                <w:sz w:val="26"/>
                <w:szCs w:val="26"/>
              </w:rPr>
              <w:t>1, 10%</w:t>
            </w:r>
          </w:p>
        </w:tc>
      </w:tr>
    </w:tbl>
    <w:p w:rsidR="005465AF" w:rsidRPr="005465AF" w:rsidRDefault="005465AF" w:rsidP="005465AF">
      <w:pPr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6"/>
          <w:szCs w:val="26"/>
        </w:rPr>
      </w:pPr>
    </w:p>
    <w:p w:rsidR="005465AF" w:rsidRPr="00AD1529" w:rsidRDefault="005465AF" w:rsidP="00B926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Самые высокие результаты показаны при выполнении задания № 16 – «Периодический закон Д. И. Менделеева. Закономерности изменения свойств элементов и их соединений в связи с положением в периодической системе химических элементов» и задания № 18 – «Определение характера среды раствора кислот и щелочей с помощью индикаторов. Качественные реакции на ионы в растворе (хлори</w:t>
      </w:r>
      <w:proofErr w:type="gramStart"/>
      <w:r w:rsidRPr="00AD1529">
        <w:rPr>
          <w:sz w:val="28"/>
          <w:szCs w:val="28"/>
        </w:rPr>
        <w:t>д-</w:t>
      </w:r>
      <w:proofErr w:type="gramEnd"/>
      <w:r w:rsidRPr="00AD1529">
        <w:rPr>
          <w:sz w:val="28"/>
          <w:szCs w:val="28"/>
        </w:rPr>
        <w:t>, сульфат-, карбонат-ионы, ион аммония)».</w:t>
      </w:r>
    </w:p>
    <w:p w:rsidR="005465AF" w:rsidRPr="00AD1529" w:rsidRDefault="005465AF" w:rsidP="00B926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 xml:space="preserve">Самые низкие результаты – 50% </w:t>
      </w:r>
      <w:r w:rsidR="00202502" w:rsidRPr="00AD1529">
        <w:rPr>
          <w:sz w:val="28"/>
          <w:szCs w:val="28"/>
        </w:rPr>
        <w:t>по з</w:t>
      </w:r>
      <w:r w:rsidRPr="00AD1529">
        <w:rPr>
          <w:sz w:val="28"/>
          <w:szCs w:val="28"/>
        </w:rPr>
        <w:t>адани</w:t>
      </w:r>
      <w:r w:rsidR="00202502" w:rsidRPr="00AD1529">
        <w:rPr>
          <w:sz w:val="28"/>
          <w:szCs w:val="28"/>
        </w:rPr>
        <w:t>ю</w:t>
      </w:r>
      <w:r w:rsidRPr="00AD1529">
        <w:rPr>
          <w:sz w:val="28"/>
          <w:szCs w:val="28"/>
        </w:rPr>
        <w:t xml:space="preserve"> №17 – «Первоначальные сведения об органических веществах: предельных и непредельных углеводородах и кислородсодержащих веществах: спиртах, карбоновых кислотах</w:t>
      </w:r>
      <w:r w:rsidR="00356EE0" w:rsidRPr="00AD1529">
        <w:rPr>
          <w:sz w:val="28"/>
          <w:szCs w:val="28"/>
        </w:rPr>
        <w:t>» и</w:t>
      </w:r>
      <w:r w:rsidRPr="00AD1529">
        <w:rPr>
          <w:sz w:val="28"/>
          <w:szCs w:val="28"/>
        </w:rPr>
        <w:t xml:space="preserve"> </w:t>
      </w:r>
      <w:r w:rsidR="00356EE0" w:rsidRPr="00AD1529">
        <w:rPr>
          <w:sz w:val="28"/>
          <w:szCs w:val="28"/>
        </w:rPr>
        <w:t>з</w:t>
      </w:r>
      <w:r w:rsidRPr="00AD1529">
        <w:rPr>
          <w:sz w:val="28"/>
          <w:szCs w:val="28"/>
        </w:rPr>
        <w:t>адани</w:t>
      </w:r>
      <w:r w:rsidR="00356EE0" w:rsidRPr="00AD1529">
        <w:rPr>
          <w:sz w:val="28"/>
          <w:szCs w:val="28"/>
        </w:rPr>
        <w:t>ю</w:t>
      </w:r>
      <w:r w:rsidRPr="00AD1529">
        <w:rPr>
          <w:sz w:val="28"/>
          <w:szCs w:val="28"/>
        </w:rPr>
        <w:t xml:space="preserve"> №19 – «Химические свойства простых </w:t>
      </w:r>
      <w:r w:rsidRPr="00AD1529">
        <w:rPr>
          <w:sz w:val="28"/>
          <w:szCs w:val="28"/>
        </w:rPr>
        <w:lastRenderedPageBreak/>
        <w:t>веществ. Химические свойства сложных веществ</w:t>
      </w:r>
      <w:r w:rsidR="00356EE0" w:rsidRPr="00AD1529">
        <w:rPr>
          <w:sz w:val="28"/>
          <w:szCs w:val="28"/>
        </w:rPr>
        <w:t>».</w:t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 xml:space="preserve"> При выполнении заданий с развёрнутым ответом получены следующие результаты:</w:t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1529">
        <w:rPr>
          <w:sz w:val="28"/>
          <w:szCs w:val="28"/>
        </w:rPr>
        <w:t>- в задании № 20 (Взаимосвязь различных классов неорганических веществ.</w:t>
      </w:r>
      <w:proofErr w:type="gramEnd"/>
      <w:r w:rsidRPr="00AD1529">
        <w:rPr>
          <w:sz w:val="28"/>
          <w:szCs w:val="28"/>
        </w:rPr>
        <w:t xml:space="preserve"> </w:t>
      </w:r>
      <w:proofErr w:type="gramStart"/>
      <w:r w:rsidRPr="00AD1529">
        <w:rPr>
          <w:sz w:val="28"/>
          <w:szCs w:val="28"/>
        </w:rPr>
        <w:t>Реакции ионного обмена и условия их осуществления)). 4 обучающихся (40%) получили за выполнение этого задания самые высокие баллы – 3, 1 обучающийся (10%) получил за выполнение этого задания два балла, 2 обучающихся (20%) получили за это задание 1 балл, трое обучающихся (30%) не справились с заданием.</w:t>
      </w:r>
      <w:proofErr w:type="gramEnd"/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- в задании № 21 (Вычисление массовой доли растворенного вещества в растворе). 4 обучающихся (40%) получили за выполнение этого задания самые высокие баллы – 3, 2 обучающихся (20%) получили за выполнение этого задания два балла, 2 обучающихся (20%) получили за это задание 1 балл, двое обучающихся (20%) не справились с заданием.</w:t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1529">
        <w:rPr>
          <w:sz w:val="28"/>
          <w:szCs w:val="28"/>
        </w:rPr>
        <w:t>- в задании № 22 (Химические свойства простых веществ.</w:t>
      </w:r>
      <w:proofErr w:type="gramEnd"/>
      <w:r w:rsidRPr="00AD1529">
        <w:rPr>
          <w:sz w:val="28"/>
          <w:szCs w:val="28"/>
        </w:rPr>
        <w:t xml:space="preserve"> Химические свойства сложных веществ. Качественные реакции на ионы в растворе (хлори</w:t>
      </w:r>
      <w:proofErr w:type="gramStart"/>
      <w:r w:rsidRPr="00AD1529">
        <w:rPr>
          <w:sz w:val="28"/>
          <w:szCs w:val="28"/>
        </w:rPr>
        <w:t>д-</w:t>
      </w:r>
      <w:proofErr w:type="gramEnd"/>
      <w:r w:rsidRPr="00AD1529">
        <w:rPr>
          <w:sz w:val="28"/>
          <w:szCs w:val="28"/>
        </w:rPr>
        <w:t xml:space="preserve">, сульфат-, карбонат-ионы, ион аммония)). 3 обучающихся (30%) получили за выполнение этого задания самые высокие баллы – 5, 2 обучающихся (20%) получили за выполнение этого задания два балла, 2 (20%) обучающихся не справились с заданием. </w:t>
      </w:r>
    </w:p>
    <w:p w:rsidR="005465AF" w:rsidRPr="00AD1529" w:rsidRDefault="005465AF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529">
        <w:rPr>
          <w:sz w:val="28"/>
          <w:szCs w:val="28"/>
        </w:rPr>
        <w:t>Итоговая таблица результатов успеваемости ОГЭ 2015 по химии представлена ниже:</w:t>
      </w:r>
    </w:p>
    <w:p w:rsidR="005465AF" w:rsidRPr="005465AF" w:rsidRDefault="005465AF" w:rsidP="005465A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FE29614" wp14:editId="32A46890">
            <wp:extent cx="5736590" cy="3226435"/>
            <wp:effectExtent l="0" t="0" r="16510" b="12065"/>
            <wp:docPr id="73" name="Диаграмма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465AF" w:rsidRPr="005465AF" w:rsidRDefault="005465AF" w:rsidP="005465A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5465AF" w:rsidRPr="00AD1529" w:rsidRDefault="005465AF" w:rsidP="005465AF">
      <w:pPr>
        <w:spacing w:line="276" w:lineRule="auto"/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529">
        <w:rPr>
          <w:rFonts w:eastAsia="Calibri"/>
          <w:b/>
          <w:i/>
          <w:sz w:val="28"/>
          <w:szCs w:val="28"/>
          <w:lang w:eastAsia="en-US"/>
        </w:rPr>
        <w:t>Выводы:</w:t>
      </w:r>
    </w:p>
    <w:p w:rsidR="005465AF" w:rsidRPr="00AD1529" w:rsidRDefault="005465AF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Анализ результатов выполнения экзаменационной работы по химии в форме ОГЭ учащимися, имеющими различные уровни подготовки, выявил следующее:</w:t>
      </w:r>
    </w:p>
    <w:p w:rsidR="005465AF" w:rsidRPr="00AD1529" w:rsidRDefault="00B92605" w:rsidP="00B92605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5465AF" w:rsidRPr="00AD1529">
        <w:rPr>
          <w:rFonts w:eastAsia="Calibri"/>
          <w:sz w:val="28"/>
          <w:szCs w:val="28"/>
          <w:lang w:eastAsia="en-US"/>
        </w:rPr>
        <w:t xml:space="preserve">все </w:t>
      </w:r>
      <w:r w:rsidR="005610D2">
        <w:rPr>
          <w:rFonts w:eastAsia="Calibri"/>
          <w:sz w:val="28"/>
          <w:szCs w:val="28"/>
          <w:lang w:eastAsia="en-US"/>
        </w:rPr>
        <w:t>выпускники</w:t>
      </w:r>
      <w:r w:rsidR="005465AF" w:rsidRPr="00AD1529">
        <w:rPr>
          <w:rFonts w:eastAsia="Calibri"/>
          <w:sz w:val="28"/>
          <w:szCs w:val="28"/>
          <w:lang w:eastAsia="en-US"/>
        </w:rPr>
        <w:t xml:space="preserve"> справились с преобладающим большинством заданий базового и повышенного уровней сложности;</w:t>
      </w:r>
    </w:p>
    <w:p w:rsidR="005465AF" w:rsidRPr="00AD1529" w:rsidRDefault="00B92605" w:rsidP="00B92605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610D2">
        <w:rPr>
          <w:rFonts w:eastAsia="Calibri"/>
          <w:sz w:val="28"/>
          <w:szCs w:val="28"/>
          <w:lang w:eastAsia="en-US"/>
        </w:rPr>
        <w:t>обучающиеся</w:t>
      </w:r>
      <w:r w:rsidR="005465AF" w:rsidRPr="00AD1529">
        <w:rPr>
          <w:rFonts w:eastAsia="Calibri"/>
          <w:sz w:val="28"/>
          <w:szCs w:val="28"/>
          <w:lang w:eastAsia="en-US"/>
        </w:rPr>
        <w:t xml:space="preserve"> показали владение всеми контролируемыми элементами при выполнении заданий базового, повышенного и высокого уровней сложности и могут продолжить обучение в профильных классах.</w:t>
      </w:r>
    </w:p>
    <w:p w:rsidR="00B92605" w:rsidRDefault="00B92605" w:rsidP="005465AF">
      <w:pPr>
        <w:spacing w:line="276" w:lineRule="auto"/>
        <w:ind w:left="1146"/>
        <w:jc w:val="both"/>
        <w:rPr>
          <w:rFonts w:eastAsia="Calibri"/>
          <w:sz w:val="28"/>
          <w:szCs w:val="28"/>
          <w:lang w:eastAsia="en-US"/>
        </w:rPr>
      </w:pPr>
    </w:p>
    <w:p w:rsidR="005465AF" w:rsidRPr="00AD1529" w:rsidRDefault="005465AF" w:rsidP="00B92605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 </w:t>
      </w:r>
      <w:r w:rsidRPr="00AD1529">
        <w:rPr>
          <w:rFonts w:eastAsia="Calibri"/>
          <w:b/>
          <w:i/>
          <w:sz w:val="28"/>
          <w:szCs w:val="28"/>
          <w:lang w:eastAsia="en-US"/>
        </w:rPr>
        <w:t>Рекомендации учителям химии:</w:t>
      </w:r>
    </w:p>
    <w:p w:rsidR="005465AF" w:rsidRPr="00AD1529" w:rsidRDefault="005465AF" w:rsidP="00B92605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529">
        <w:rPr>
          <w:color w:val="000000"/>
          <w:sz w:val="28"/>
          <w:szCs w:val="28"/>
          <w:bdr w:val="none" w:sz="0" w:space="0" w:color="auto" w:frame="1"/>
        </w:rPr>
        <w:t>Учителям химии, работающим в выпускных классах, направлять деятельность учащихся на улучшение качества знаний; воспитывать личность, способную к самоопределению и самореализации; следить за выполнением всех требований реализации государственного образовательного стандарта по предмету.</w:t>
      </w:r>
    </w:p>
    <w:p w:rsidR="005465AF" w:rsidRPr="00AD1529" w:rsidRDefault="005465AF" w:rsidP="00B92605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Изучив анализ участия выпускников в итоговой аттестации в форме ОГЭ по химии в 2015 году, выделить темы школьного курса химии, при применении которых было допущено наибольшее количество ошибок и </w:t>
      </w:r>
      <w:proofErr w:type="gramStart"/>
      <w:r w:rsidRPr="00AD1529">
        <w:rPr>
          <w:rFonts w:eastAsia="Calibri"/>
          <w:sz w:val="28"/>
          <w:szCs w:val="28"/>
          <w:lang w:eastAsia="en-US"/>
        </w:rPr>
        <w:t>уделить</w:t>
      </w:r>
      <w:proofErr w:type="gramEnd"/>
      <w:r w:rsidRPr="00AD1529">
        <w:rPr>
          <w:rFonts w:eastAsia="Calibri"/>
          <w:sz w:val="28"/>
          <w:szCs w:val="28"/>
          <w:lang w:eastAsia="en-US"/>
        </w:rPr>
        <w:t xml:space="preserve"> этим темам особое внимание при подготовке к итоговой аттестации в будущем учебном году.</w:t>
      </w:r>
    </w:p>
    <w:p w:rsidR="005465AF" w:rsidRPr="00AD1529" w:rsidRDefault="005465AF" w:rsidP="00B92605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При </w:t>
      </w:r>
      <w:r w:rsidR="00C7781F">
        <w:rPr>
          <w:rFonts w:eastAsia="Calibri"/>
          <w:sz w:val="28"/>
          <w:szCs w:val="28"/>
          <w:lang w:eastAsia="en-US"/>
        </w:rPr>
        <w:t>составлении</w:t>
      </w:r>
      <w:r w:rsidRPr="00AD1529">
        <w:rPr>
          <w:rFonts w:eastAsia="Calibri"/>
          <w:sz w:val="28"/>
          <w:szCs w:val="28"/>
          <w:lang w:eastAsia="en-US"/>
        </w:rPr>
        <w:t xml:space="preserve"> рабочих программ по химии для 9-х классов выделить достаточное количество часов для организации итогового повторения материала 7-9-х классов.</w:t>
      </w:r>
    </w:p>
    <w:p w:rsidR="005465AF" w:rsidRPr="00AD1529" w:rsidRDefault="005465AF" w:rsidP="00B92605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  <w:bdr w:val="none" w:sz="0" w:space="0" w:color="auto" w:frame="1"/>
        </w:rPr>
        <w:t>Использовать для подготовки учащихся к ОГЭ по химии открытые банки тестовых заданий, расширить возможности использования Интернета.</w:t>
      </w:r>
    </w:p>
    <w:p w:rsidR="005465AF" w:rsidRPr="00AD1529" w:rsidRDefault="005465AF" w:rsidP="00B92605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  <w:bdr w:val="none" w:sz="0" w:space="0" w:color="auto" w:frame="1"/>
        </w:rPr>
        <w:t> На заседаниях городского методического объединения учителей химии регулярно обсуждать результаты проводимых контрольных срезов и намечать пути по ликвидации возникающих у учащихся затруднений; разработать план устранения недостатков и обеспечить его выполнение в течение 2015-2016 учебного года.</w:t>
      </w:r>
    </w:p>
    <w:p w:rsidR="005465AF" w:rsidRDefault="005465AF" w:rsidP="00AD1529">
      <w:pPr>
        <w:rPr>
          <w:rFonts w:eastAsia="Calibri"/>
          <w:b/>
          <w:lang w:eastAsia="en-US"/>
        </w:rPr>
      </w:pPr>
    </w:p>
    <w:p w:rsidR="006E20C7" w:rsidRPr="00AD1529" w:rsidRDefault="006E20C7" w:rsidP="00AD15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D1529">
        <w:rPr>
          <w:rFonts w:eastAsia="Calibri"/>
          <w:b/>
          <w:sz w:val="28"/>
          <w:szCs w:val="28"/>
          <w:lang w:eastAsia="en-US"/>
        </w:rPr>
        <w:t>Биология</w:t>
      </w:r>
    </w:p>
    <w:p w:rsidR="007472AB" w:rsidRPr="00F3541E" w:rsidRDefault="007472AB" w:rsidP="006E20C7">
      <w:pPr>
        <w:spacing w:line="276" w:lineRule="auto"/>
        <w:jc w:val="center"/>
        <w:rPr>
          <w:rFonts w:eastAsia="Calibri"/>
          <w:b/>
          <w:lang w:eastAsia="en-US"/>
        </w:rPr>
      </w:pPr>
    </w:p>
    <w:p w:rsidR="005649A0" w:rsidRDefault="007472AB" w:rsidP="00B92605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Содержание экзаменационной работы по биологии в форме ОГЭ определялось на основе действующих нормативных документов: Государственный стандарт основного общего образования по биологии (Приказ Минобразования России от 05.03.2004 №1089). В каждый вариант КИМ было  включено 31задание разного уровня сложности. КИМ содержал 22 задани</w:t>
      </w:r>
      <w:r w:rsidR="005649A0">
        <w:rPr>
          <w:sz w:val="28"/>
          <w:szCs w:val="28"/>
          <w:lang w:eastAsia="ar-SA"/>
        </w:rPr>
        <w:t>я</w:t>
      </w:r>
      <w:r w:rsidRPr="00AD1529">
        <w:rPr>
          <w:sz w:val="28"/>
          <w:szCs w:val="28"/>
          <w:lang w:eastAsia="ar-SA"/>
        </w:rPr>
        <w:t xml:space="preserve"> базового уровня сложности с выбором одного верного ответа из четырех предложенных (55% от общего числа заданий экзаменационного теста). В числе 10 заданий повышенного уровня сложности (37,5%) задания разного типа: в них предлага</w:t>
      </w:r>
      <w:r w:rsidR="005649A0">
        <w:rPr>
          <w:sz w:val="28"/>
          <w:szCs w:val="28"/>
          <w:lang w:eastAsia="ar-SA"/>
        </w:rPr>
        <w:t>лось</w:t>
      </w:r>
      <w:r w:rsidRPr="00AD1529">
        <w:rPr>
          <w:sz w:val="28"/>
          <w:szCs w:val="28"/>
          <w:lang w:eastAsia="ar-SA"/>
        </w:rPr>
        <w:t xml:space="preserve"> сделать </w:t>
      </w:r>
      <w:r w:rsidRPr="00AD1529">
        <w:rPr>
          <w:sz w:val="28"/>
          <w:szCs w:val="28"/>
          <w:lang w:eastAsia="ar-SA"/>
        </w:rPr>
        <w:lastRenderedPageBreak/>
        <w:t>выбор одного верного ответа из четырех предложенных и нескольких верных ответов из шести; установить соответствие между строением и функцией, систематической категорией и ее особенностями и др.; определить последовательность биологических процессов, явлений, объектов; на включение пропущенных в текст терминов и понятий (текст состоит из 5-6 предложений, объединенных одной предметной тематикой); выполнить задание С</w:t>
      </w:r>
      <w:proofErr w:type="gramStart"/>
      <w:r w:rsidRPr="00AD1529">
        <w:rPr>
          <w:sz w:val="28"/>
          <w:szCs w:val="28"/>
          <w:lang w:eastAsia="ar-SA"/>
        </w:rPr>
        <w:t>1</w:t>
      </w:r>
      <w:proofErr w:type="gramEnd"/>
      <w:r w:rsidRPr="00AD1529">
        <w:rPr>
          <w:sz w:val="28"/>
          <w:szCs w:val="28"/>
          <w:lang w:eastAsia="ar-SA"/>
        </w:rPr>
        <w:t xml:space="preserve">   на анализ содержания развернутого биологического текста (около 1500 знаков).</w:t>
      </w:r>
    </w:p>
    <w:p w:rsidR="007472AB" w:rsidRPr="00AD1529" w:rsidRDefault="007472AB" w:rsidP="00B92605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 Высокому уровню сложности соответст</w:t>
      </w:r>
      <w:r w:rsidR="005649A0">
        <w:rPr>
          <w:sz w:val="28"/>
          <w:szCs w:val="28"/>
          <w:lang w:eastAsia="ar-SA"/>
        </w:rPr>
        <w:t>вовало</w:t>
      </w:r>
      <w:r w:rsidRPr="00AD1529">
        <w:rPr>
          <w:sz w:val="28"/>
          <w:szCs w:val="28"/>
          <w:lang w:eastAsia="ar-SA"/>
        </w:rPr>
        <w:t xml:space="preserve"> задание С</w:t>
      </w:r>
      <w:proofErr w:type="gramStart"/>
      <w:r w:rsidRPr="00AD1529">
        <w:rPr>
          <w:sz w:val="28"/>
          <w:szCs w:val="28"/>
          <w:lang w:eastAsia="ar-SA"/>
        </w:rPr>
        <w:t>2</w:t>
      </w:r>
      <w:proofErr w:type="gramEnd"/>
      <w:r w:rsidRPr="00AD1529">
        <w:rPr>
          <w:sz w:val="28"/>
          <w:szCs w:val="28"/>
          <w:lang w:eastAsia="ar-SA"/>
        </w:rPr>
        <w:t xml:space="preserve"> на применение знаний курса биологии в контексте работы со статистическими данными, представленными в табличной форме (7,5%). С3 задание на составление меню с учетом </w:t>
      </w:r>
      <w:proofErr w:type="spellStart"/>
      <w:r w:rsidRPr="00AD1529">
        <w:rPr>
          <w:sz w:val="28"/>
          <w:szCs w:val="28"/>
          <w:lang w:eastAsia="ar-SA"/>
        </w:rPr>
        <w:t>энергозатрат</w:t>
      </w:r>
      <w:proofErr w:type="spellEnd"/>
      <w:r w:rsidRPr="00AD1529">
        <w:rPr>
          <w:sz w:val="28"/>
          <w:szCs w:val="28"/>
          <w:lang w:eastAsia="ar-SA"/>
        </w:rPr>
        <w:t>. С</w:t>
      </w:r>
      <w:proofErr w:type="gramStart"/>
      <w:r w:rsidRPr="00AD1529">
        <w:rPr>
          <w:sz w:val="28"/>
          <w:szCs w:val="28"/>
          <w:lang w:eastAsia="ar-SA"/>
        </w:rPr>
        <w:t>4</w:t>
      </w:r>
      <w:proofErr w:type="gramEnd"/>
      <w:r w:rsidRPr="00AD1529">
        <w:rPr>
          <w:sz w:val="28"/>
          <w:szCs w:val="28"/>
          <w:lang w:eastAsia="ar-SA"/>
        </w:rPr>
        <w:t xml:space="preserve"> проверя</w:t>
      </w:r>
      <w:r w:rsidR="005649A0">
        <w:rPr>
          <w:sz w:val="28"/>
          <w:szCs w:val="28"/>
          <w:lang w:eastAsia="ar-SA"/>
        </w:rPr>
        <w:t>ло</w:t>
      </w:r>
      <w:r w:rsidRPr="00AD1529">
        <w:rPr>
          <w:sz w:val="28"/>
          <w:szCs w:val="28"/>
          <w:lang w:eastAsia="ar-SA"/>
        </w:rPr>
        <w:t xml:space="preserve"> знания о режиме питания и предусматрива</w:t>
      </w:r>
      <w:r w:rsidR="005649A0">
        <w:rPr>
          <w:sz w:val="28"/>
          <w:szCs w:val="28"/>
          <w:lang w:eastAsia="ar-SA"/>
        </w:rPr>
        <w:t>ло</w:t>
      </w:r>
      <w:r w:rsidRPr="00AD1529">
        <w:rPr>
          <w:sz w:val="28"/>
          <w:szCs w:val="28"/>
          <w:lang w:eastAsia="ar-SA"/>
        </w:rPr>
        <w:t xml:space="preserve"> аргументацию ответа.</w:t>
      </w:r>
    </w:p>
    <w:p w:rsidR="005649A0" w:rsidRDefault="007472AB" w:rsidP="00B92605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Задания экзаменационной работы формулир</w:t>
      </w:r>
      <w:r w:rsidR="005649A0">
        <w:rPr>
          <w:sz w:val="28"/>
          <w:szCs w:val="28"/>
          <w:lang w:eastAsia="ar-SA"/>
        </w:rPr>
        <w:t>овались</w:t>
      </w:r>
      <w:r w:rsidRPr="00AD1529">
        <w:rPr>
          <w:sz w:val="28"/>
          <w:szCs w:val="28"/>
          <w:lang w:eastAsia="ar-SA"/>
        </w:rPr>
        <w:t xml:space="preserve"> на основе тем всего курса биологии основной школы и распределены </w:t>
      </w:r>
      <w:r w:rsidR="005649A0">
        <w:rPr>
          <w:sz w:val="28"/>
          <w:szCs w:val="28"/>
          <w:lang w:eastAsia="ar-SA"/>
        </w:rPr>
        <w:t xml:space="preserve">были </w:t>
      </w:r>
      <w:r w:rsidRPr="00AD1529">
        <w:rPr>
          <w:sz w:val="28"/>
          <w:szCs w:val="28"/>
          <w:lang w:eastAsia="ar-SA"/>
        </w:rPr>
        <w:t xml:space="preserve">следующим образом: задания по теме «Растения. Бактерии. Грибы. Лишайники» составляют 13% заданий всей экзаменационной работы; «Животные» — 13%; «Человек и его здоровье» — 48%; «Общие закономерности живого» — 26%. </w:t>
      </w:r>
    </w:p>
    <w:p w:rsidR="007472AB" w:rsidRPr="0087199C" w:rsidRDefault="007472AB" w:rsidP="00B92605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На выполнение экзаменационной работы по биологии отводи</w:t>
      </w:r>
      <w:r w:rsidR="00CC5CC9">
        <w:rPr>
          <w:sz w:val="28"/>
          <w:szCs w:val="28"/>
          <w:lang w:eastAsia="ar-SA"/>
        </w:rPr>
        <w:t>лось</w:t>
      </w:r>
      <w:r w:rsidRPr="00AD1529">
        <w:rPr>
          <w:sz w:val="28"/>
          <w:szCs w:val="28"/>
          <w:lang w:eastAsia="ar-SA"/>
        </w:rPr>
        <w:t xml:space="preserve">  180 минут. 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spacing w:before="5"/>
        <w:ind w:right="10" w:firstLine="567"/>
        <w:jc w:val="both"/>
        <w:rPr>
          <w:spacing w:val="-3"/>
          <w:sz w:val="28"/>
          <w:szCs w:val="28"/>
          <w:lang w:eastAsia="ar-SA"/>
        </w:rPr>
      </w:pPr>
      <w:r w:rsidRPr="00AD1529">
        <w:rPr>
          <w:spacing w:val="-3"/>
          <w:sz w:val="28"/>
          <w:szCs w:val="28"/>
          <w:lang w:eastAsia="ar-SA"/>
        </w:rPr>
        <w:t xml:space="preserve">В экзамене  по биологии в форме ОГЭ приняли участие </w:t>
      </w:r>
      <w:r w:rsidRPr="00AD1529">
        <w:rPr>
          <w:color w:val="000000"/>
          <w:spacing w:val="-3"/>
          <w:sz w:val="28"/>
          <w:szCs w:val="28"/>
          <w:lang w:eastAsia="ar-SA"/>
        </w:rPr>
        <w:t>3 выпускника</w:t>
      </w:r>
      <w:r w:rsidR="0087199C">
        <w:rPr>
          <w:spacing w:val="-3"/>
          <w:sz w:val="28"/>
          <w:szCs w:val="28"/>
          <w:lang w:eastAsia="ar-SA"/>
        </w:rPr>
        <w:t xml:space="preserve"> из МБОУ «Лицей №35».</w:t>
      </w:r>
      <w:r w:rsidRPr="00AD1529">
        <w:rPr>
          <w:spacing w:val="-3"/>
          <w:sz w:val="28"/>
          <w:szCs w:val="28"/>
          <w:lang w:eastAsia="ar-SA"/>
        </w:rPr>
        <w:t xml:space="preserve"> </w:t>
      </w:r>
      <w:r w:rsidR="0087199C">
        <w:rPr>
          <w:spacing w:val="-3"/>
          <w:sz w:val="28"/>
          <w:szCs w:val="28"/>
          <w:lang w:eastAsia="ar-SA"/>
        </w:rPr>
        <w:t>Р</w:t>
      </w:r>
      <w:r w:rsidRPr="00AD1529">
        <w:rPr>
          <w:spacing w:val="-3"/>
          <w:sz w:val="28"/>
          <w:szCs w:val="28"/>
          <w:lang w:eastAsia="ar-SA"/>
        </w:rPr>
        <w:t xml:space="preserve">езультаты представлены  в таблице №1 </w:t>
      </w:r>
    </w:p>
    <w:p w:rsidR="007472AB" w:rsidRPr="00AD1529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6" w:right="10" w:firstLine="284"/>
        <w:jc w:val="both"/>
        <w:rPr>
          <w:spacing w:val="-3"/>
          <w:sz w:val="28"/>
          <w:szCs w:val="28"/>
          <w:lang w:eastAsia="ar-SA"/>
        </w:rPr>
      </w:pP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6" w:right="10" w:firstLine="284"/>
        <w:jc w:val="both"/>
        <w:rPr>
          <w:spacing w:val="-3"/>
          <w:lang w:eastAsia="ar-SA"/>
        </w:rPr>
      </w:pP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1008" w:right="10"/>
        <w:jc w:val="center"/>
        <w:rPr>
          <w:spacing w:val="-3"/>
          <w:lang w:eastAsia="ar-SA"/>
        </w:rPr>
      </w:pPr>
      <w:r w:rsidRPr="00F3541E">
        <w:rPr>
          <w:b/>
          <w:spacing w:val="-3"/>
          <w:lang w:eastAsia="ar-SA"/>
        </w:rPr>
        <w:t xml:space="preserve">Результаты ГИА выпускников </w:t>
      </w:r>
      <w:r w:rsidRPr="00F3541E">
        <w:rPr>
          <w:b/>
          <w:spacing w:val="-3"/>
          <w:lang w:val="en-US" w:eastAsia="ar-SA"/>
        </w:rPr>
        <w:t>IX</w:t>
      </w:r>
      <w:r w:rsidRPr="00F3541E">
        <w:rPr>
          <w:b/>
          <w:spacing w:val="-3"/>
          <w:lang w:eastAsia="ar-SA"/>
        </w:rPr>
        <w:t xml:space="preserve"> классов по биологии </w:t>
      </w: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1008" w:right="10"/>
        <w:jc w:val="center"/>
        <w:rPr>
          <w:spacing w:val="-3"/>
          <w:lang w:eastAsia="ar-SA"/>
        </w:rPr>
      </w:pPr>
      <w:r w:rsidRPr="00F3541E">
        <w:rPr>
          <w:spacing w:val="-3"/>
          <w:lang w:eastAsia="ar-SA"/>
        </w:rPr>
        <w:t xml:space="preserve"> </w:t>
      </w:r>
    </w:p>
    <w:tbl>
      <w:tblPr>
        <w:tblW w:w="88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26"/>
        <w:gridCol w:w="583"/>
        <w:gridCol w:w="708"/>
        <w:gridCol w:w="851"/>
        <w:gridCol w:w="850"/>
        <w:gridCol w:w="993"/>
        <w:gridCol w:w="1275"/>
        <w:gridCol w:w="1134"/>
        <w:gridCol w:w="1269"/>
      </w:tblGrid>
      <w:tr w:rsidR="007472AB" w:rsidRPr="00F3541E" w:rsidTr="00B92605">
        <w:trPr>
          <w:trHeight w:val="395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Число учащихся, принявших участие в экзамене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Отметки</w:t>
            </w:r>
            <w:proofErr w:type="gramStart"/>
            <w:r w:rsidRPr="00F3541E">
              <w:rPr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spacing w:val="-3"/>
                <w:lang w:eastAsia="ar-SA"/>
              </w:rPr>
              <w:t xml:space="preserve"> полученные на экзамене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% успев.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Средний первичный балл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F3541E">
              <w:rPr>
                <w:lang w:eastAsia="ar-SA"/>
              </w:rPr>
              <w:t>Средняя оценка</w:t>
            </w:r>
          </w:p>
        </w:tc>
      </w:tr>
      <w:tr w:rsidR="007472AB" w:rsidRPr="00F3541E" w:rsidTr="00B92605">
        <w:trPr>
          <w:trHeight w:val="224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spacing w:val="-3"/>
                <w:lang w:eastAsia="ar-SA"/>
              </w:rPr>
            </w:pPr>
            <w:r w:rsidRPr="00F3541E">
              <w:rPr>
                <w:spacing w:val="-3"/>
                <w:lang w:eastAsia="ar-SA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7472AB" w:rsidRPr="00F3541E" w:rsidTr="00B92605">
        <w:trPr>
          <w:trHeight w:val="3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33, 3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color w:val="000000"/>
                <w:spacing w:val="-3"/>
                <w:lang w:eastAsia="ar-SA"/>
              </w:rPr>
            </w:pPr>
            <w:r w:rsidRPr="00F3541E">
              <w:rPr>
                <w:color w:val="000000"/>
                <w:spacing w:val="-3"/>
                <w:lang w:eastAsia="ar-SA"/>
              </w:rPr>
              <w:t>3</w:t>
            </w:r>
          </w:p>
        </w:tc>
      </w:tr>
    </w:tbl>
    <w:p w:rsidR="007472AB" w:rsidRPr="00F3541E" w:rsidRDefault="007472AB" w:rsidP="007472AB">
      <w:pPr>
        <w:ind w:firstLine="567"/>
        <w:jc w:val="both"/>
        <w:rPr>
          <w:rFonts w:eastAsia="Calibri"/>
          <w:lang w:eastAsia="en-US"/>
        </w:rPr>
      </w:pPr>
    </w:p>
    <w:p w:rsidR="007472AB" w:rsidRPr="00AD1529" w:rsidRDefault="007472AB" w:rsidP="007472AB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>Представленные статистические дан</w:t>
      </w:r>
      <w:r w:rsidR="004E089A">
        <w:rPr>
          <w:rFonts w:eastAsia="Calibri"/>
          <w:sz w:val="28"/>
          <w:szCs w:val="28"/>
          <w:lang w:eastAsia="en-US"/>
        </w:rPr>
        <w:t>ные показ</w:t>
      </w:r>
      <w:r w:rsidRPr="00AD1529">
        <w:rPr>
          <w:rFonts w:eastAsia="Calibri"/>
          <w:sz w:val="28"/>
          <w:szCs w:val="28"/>
          <w:lang w:eastAsia="en-US"/>
        </w:rPr>
        <w:t>а</w:t>
      </w:r>
      <w:r w:rsidR="004E089A">
        <w:rPr>
          <w:rFonts w:eastAsia="Calibri"/>
          <w:sz w:val="28"/>
          <w:szCs w:val="28"/>
          <w:lang w:eastAsia="en-US"/>
        </w:rPr>
        <w:t>ли</w:t>
      </w:r>
      <w:r w:rsidRPr="00AD1529">
        <w:rPr>
          <w:rFonts w:eastAsia="Calibri"/>
          <w:sz w:val="28"/>
          <w:szCs w:val="28"/>
          <w:lang w:eastAsia="en-US"/>
        </w:rPr>
        <w:t xml:space="preserve">, что </w:t>
      </w:r>
      <w:r w:rsidRPr="00AD1529">
        <w:rPr>
          <w:rFonts w:eastAsia="Calibri"/>
          <w:b/>
          <w:sz w:val="28"/>
          <w:szCs w:val="28"/>
          <w:lang w:eastAsia="en-US"/>
        </w:rPr>
        <w:t>успеваемость</w:t>
      </w:r>
      <w:r w:rsidRPr="00AD1529">
        <w:rPr>
          <w:rFonts w:eastAsia="Calibri"/>
          <w:sz w:val="28"/>
          <w:szCs w:val="28"/>
          <w:lang w:eastAsia="en-US"/>
        </w:rPr>
        <w:t xml:space="preserve"> составляет </w:t>
      </w:r>
      <w:r w:rsidRPr="00AD1529">
        <w:rPr>
          <w:rFonts w:eastAsia="Calibri"/>
          <w:b/>
          <w:sz w:val="28"/>
          <w:szCs w:val="28"/>
          <w:lang w:eastAsia="en-US"/>
        </w:rPr>
        <w:t>100 %</w:t>
      </w:r>
      <w:r w:rsidRPr="00AD1529">
        <w:rPr>
          <w:rFonts w:eastAsia="Calibri"/>
          <w:sz w:val="28"/>
          <w:szCs w:val="28"/>
          <w:lang w:eastAsia="en-US"/>
        </w:rPr>
        <w:t xml:space="preserve">, </w:t>
      </w:r>
      <w:r w:rsidRPr="00AD1529">
        <w:rPr>
          <w:rFonts w:eastAsia="Calibri"/>
          <w:b/>
          <w:sz w:val="28"/>
          <w:szCs w:val="28"/>
          <w:lang w:eastAsia="en-US"/>
        </w:rPr>
        <w:t>качество знаний</w:t>
      </w:r>
      <w:r w:rsidRPr="00AD1529">
        <w:rPr>
          <w:rFonts w:eastAsia="Calibri"/>
          <w:sz w:val="28"/>
          <w:szCs w:val="28"/>
          <w:lang w:eastAsia="en-US"/>
        </w:rPr>
        <w:t xml:space="preserve"> – </w:t>
      </w:r>
      <w:r w:rsidRPr="00AD1529">
        <w:rPr>
          <w:rFonts w:eastAsia="Calibri"/>
          <w:b/>
          <w:sz w:val="28"/>
          <w:szCs w:val="28"/>
          <w:lang w:eastAsia="en-US"/>
        </w:rPr>
        <w:t>33%.</w:t>
      </w:r>
    </w:p>
    <w:p w:rsidR="007472AB" w:rsidRPr="00AD1529" w:rsidRDefault="007472AB" w:rsidP="007472AB">
      <w:pPr>
        <w:spacing w:line="276" w:lineRule="auto"/>
        <w:ind w:firstLine="708"/>
        <w:rPr>
          <w:rFonts w:eastAsia="Calibri"/>
          <w:b/>
          <w:i/>
          <w:sz w:val="28"/>
          <w:szCs w:val="28"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B92605" w:rsidRDefault="00B92605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7472AB" w:rsidRPr="00F3541E" w:rsidRDefault="007472AB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  <w:r w:rsidRPr="00F3541E">
        <w:rPr>
          <w:rFonts w:eastAsia="Calibri"/>
          <w:b/>
          <w:i/>
          <w:lang w:eastAsia="en-US"/>
        </w:rPr>
        <w:lastRenderedPageBreak/>
        <w:t xml:space="preserve">Оценки, полученные выпускниками </w:t>
      </w:r>
      <w:r w:rsidR="00DC6E84" w:rsidRPr="00F3541E">
        <w:rPr>
          <w:b/>
          <w:spacing w:val="-3"/>
          <w:lang w:val="en-US" w:eastAsia="ar-SA"/>
        </w:rPr>
        <w:t>IX</w:t>
      </w:r>
      <w:r w:rsidR="00DC6E84" w:rsidRPr="00F3541E">
        <w:rPr>
          <w:rFonts w:eastAsia="Calibri"/>
          <w:b/>
          <w:i/>
          <w:lang w:eastAsia="en-US"/>
        </w:rPr>
        <w:t xml:space="preserve"> </w:t>
      </w:r>
      <w:r w:rsidRPr="00F3541E">
        <w:rPr>
          <w:rFonts w:eastAsia="Calibri"/>
          <w:b/>
          <w:i/>
          <w:lang w:eastAsia="en-US"/>
        </w:rPr>
        <w:t>классов на экзамене по биологии</w:t>
      </w:r>
      <w:proofErr w:type="gramStart"/>
      <w:r w:rsidRPr="00F3541E">
        <w:rPr>
          <w:rFonts w:eastAsia="Calibri"/>
          <w:b/>
          <w:i/>
          <w:lang w:eastAsia="en-US"/>
        </w:rPr>
        <w:t xml:space="preserve"> (%)</w:t>
      </w:r>
      <w:proofErr w:type="gramEnd"/>
    </w:p>
    <w:p w:rsidR="007472AB" w:rsidRPr="00F3541E" w:rsidRDefault="007472AB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</w:p>
    <w:p w:rsidR="007472AB" w:rsidRPr="00F3541E" w:rsidRDefault="007472AB" w:rsidP="007472AB">
      <w:pPr>
        <w:spacing w:line="276" w:lineRule="auto"/>
        <w:ind w:firstLine="708"/>
        <w:rPr>
          <w:rFonts w:eastAsia="Calibri"/>
          <w:b/>
          <w:i/>
          <w:lang w:eastAsia="en-US"/>
        </w:rPr>
      </w:pPr>
      <w:r w:rsidRPr="00F3541E">
        <w:rPr>
          <w:noProof/>
        </w:rPr>
        <w:drawing>
          <wp:inline distT="0" distB="0" distL="0" distR="0" wp14:anchorId="684C3A58" wp14:editId="4F674099">
            <wp:extent cx="4572000" cy="27432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472AB" w:rsidRPr="00F3541E" w:rsidRDefault="007472AB" w:rsidP="00F633E7">
      <w:pPr>
        <w:widowControl w:val="0"/>
        <w:shd w:val="clear" w:color="auto" w:fill="FFFFFF"/>
        <w:suppressAutoHyphens/>
        <w:autoSpaceDE w:val="0"/>
        <w:ind w:right="5"/>
        <w:jc w:val="both"/>
        <w:rPr>
          <w:color w:val="FF0000"/>
          <w:lang w:eastAsia="ar-SA"/>
        </w:rPr>
      </w:pP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ind w:left="10" w:right="5" w:firstLine="283"/>
        <w:jc w:val="both"/>
        <w:rPr>
          <w:lang w:eastAsia="ar-SA"/>
        </w:rPr>
      </w:pPr>
    </w:p>
    <w:p w:rsidR="007472AB" w:rsidRPr="00AD1529" w:rsidRDefault="00F633E7" w:rsidP="00B92605">
      <w:pPr>
        <w:widowControl w:val="0"/>
        <w:shd w:val="clear" w:color="auto" w:fill="FFFFFF"/>
        <w:suppressAutoHyphens/>
        <w:autoSpaceDE w:val="0"/>
        <w:ind w:left="10" w:right="5" w:firstLine="55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472AB" w:rsidRPr="00AD1529">
        <w:rPr>
          <w:sz w:val="28"/>
          <w:szCs w:val="28"/>
          <w:lang w:eastAsia="ar-SA"/>
        </w:rPr>
        <w:t>Экзаменационная работа выяв</w:t>
      </w:r>
      <w:r w:rsidR="004E089A">
        <w:rPr>
          <w:sz w:val="28"/>
          <w:szCs w:val="28"/>
          <w:lang w:eastAsia="ar-SA"/>
        </w:rPr>
        <w:t>ила</w:t>
      </w:r>
      <w:r w:rsidR="007472AB" w:rsidRPr="00AD1529">
        <w:rPr>
          <w:sz w:val="28"/>
          <w:szCs w:val="28"/>
          <w:lang w:eastAsia="ar-SA"/>
        </w:rPr>
        <w:t xml:space="preserve"> знание выпускниками основной школы пяти содержательных блоков биологического курса, представленных в стандарте </w:t>
      </w:r>
      <w:smartTag w:uri="urn:schemas-microsoft-com:office:smarttags" w:element="metricconverter">
        <w:smartTagPr>
          <w:attr w:name="ProductID" w:val="2004 г"/>
        </w:smartTagPr>
        <w:r w:rsidR="007472AB" w:rsidRPr="00AD1529">
          <w:rPr>
            <w:sz w:val="28"/>
            <w:szCs w:val="28"/>
            <w:lang w:eastAsia="ar-SA"/>
          </w:rPr>
          <w:t>2004 г</w:t>
        </w:r>
      </w:smartTag>
      <w:r w:rsidR="007472AB" w:rsidRPr="00AD1529">
        <w:rPr>
          <w:sz w:val="28"/>
          <w:szCs w:val="28"/>
          <w:lang w:eastAsia="ar-SA"/>
        </w:rPr>
        <w:t>. по биологии за основную школу и  предусматривала проверку результатов усвоения знаний и овладения умениями, навыками, способами деятельности на нескольких уровнях: воспроизведение и преобразование информации, применение знаний и умений в различных контекстах.</w:t>
      </w:r>
    </w:p>
    <w:p w:rsidR="007472AB" w:rsidRPr="00AD1529" w:rsidRDefault="00F633E7" w:rsidP="00B92605">
      <w:pPr>
        <w:widowControl w:val="0"/>
        <w:shd w:val="clear" w:color="auto" w:fill="FFFFFF"/>
        <w:suppressAutoHyphens/>
        <w:autoSpaceDE w:val="0"/>
        <w:ind w:left="10" w:right="5" w:firstLine="55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472AB" w:rsidRPr="00AD1529">
        <w:rPr>
          <w:sz w:val="28"/>
          <w:szCs w:val="28"/>
          <w:lang w:eastAsia="ar-SA"/>
        </w:rPr>
        <w:t>На базовом уровне проверялось преимущественно умение распознавать по описанию или изображению биологические объекты, процессы, явления; давать определения и применять в заданном контексте основные биологические понятия и термины.</w:t>
      </w:r>
    </w:p>
    <w:p w:rsidR="007472AB" w:rsidRPr="00AD1529" w:rsidRDefault="00F633E7" w:rsidP="00B92605">
      <w:pPr>
        <w:widowControl w:val="0"/>
        <w:shd w:val="clear" w:color="auto" w:fill="FFFFFF"/>
        <w:suppressAutoHyphens/>
        <w:autoSpaceDE w:val="0"/>
        <w:ind w:left="10" w:right="10" w:firstLine="55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472AB" w:rsidRPr="00AD1529">
        <w:rPr>
          <w:sz w:val="28"/>
          <w:szCs w:val="28"/>
          <w:lang w:eastAsia="ar-SA"/>
        </w:rPr>
        <w:t>На повышенном уровне проверялась способность осуществлять более сложные интеллектуальные действия: классифицировать и описывать, сравнивать типичные биологические объекты, процессы и явления.</w:t>
      </w:r>
    </w:p>
    <w:p w:rsidR="007472AB" w:rsidRDefault="00F633E7" w:rsidP="00B92605">
      <w:pPr>
        <w:widowControl w:val="0"/>
        <w:shd w:val="clear" w:color="auto" w:fill="FFFFFF"/>
        <w:suppressAutoHyphens/>
        <w:autoSpaceDE w:val="0"/>
        <w:ind w:left="10" w:right="10" w:firstLine="55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472AB" w:rsidRPr="00AD1529">
        <w:rPr>
          <w:sz w:val="28"/>
          <w:szCs w:val="28"/>
          <w:lang w:eastAsia="ar-SA"/>
        </w:rPr>
        <w:t xml:space="preserve">На высоком уровне проверялось умение выпускников основной школы применять биологические знания для объяснения и прогнозирования биологических явлений и процессов, установления причинно-следственных и структурно-функциональных связей, формулирования и аргументации собственных выводов. </w:t>
      </w:r>
      <w:r w:rsidR="007472AB" w:rsidRPr="00AD1529">
        <w:rPr>
          <w:spacing w:val="-1"/>
          <w:sz w:val="28"/>
          <w:szCs w:val="28"/>
          <w:lang w:eastAsia="ar-SA"/>
        </w:rPr>
        <w:t>Подобные задания охватывали наиболее сущест</w:t>
      </w:r>
      <w:r w:rsidR="007472AB" w:rsidRPr="00AD1529">
        <w:rPr>
          <w:sz w:val="28"/>
          <w:szCs w:val="28"/>
          <w:lang w:eastAsia="ar-SA"/>
        </w:rPr>
        <w:t>венные вопросы содержания и были представлены во второй и третьей частях работы.</w:t>
      </w:r>
    </w:p>
    <w:p w:rsidR="00F633E7" w:rsidRDefault="00F633E7" w:rsidP="007472AB">
      <w:pPr>
        <w:widowControl w:val="0"/>
        <w:shd w:val="clear" w:color="auto" w:fill="FFFFFF"/>
        <w:suppressAutoHyphens/>
        <w:autoSpaceDE w:val="0"/>
        <w:ind w:right="10" w:firstLine="288"/>
        <w:jc w:val="both"/>
        <w:rPr>
          <w:sz w:val="28"/>
          <w:szCs w:val="28"/>
          <w:lang w:eastAsia="ar-SA"/>
        </w:rPr>
      </w:pPr>
    </w:p>
    <w:p w:rsidR="00F633E7" w:rsidRDefault="00F633E7" w:rsidP="007472AB">
      <w:pPr>
        <w:widowControl w:val="0"/>
        <w:shd w:val="clear" w:color="auto" w:fill="FFFFFF"/>
        <w:suppressAutoHyphens/>
        <w:autoSpaceDE w:val="0"/>
        <w:ind w:right="10" w:firstLine="288"/>
        <w:jc w:val="both"/>
        <w:rPr>
          <w:sz w:val="28"/>
          <w:szCs w:val="28"/>
          <w:lang w:eastAsia="ar-SA"/>
        </w:rPr>
      </w:pPr>
    </w:p>
    <w:p w:rsidR="00F633E7" w:rsidRDefault="00F633E7" w:rsidP="007472AB">
      <w:pPr>
        <w:widowControl w:val="0"/>
        <w:shd w:val="clear" w:color="auto" w:fill="FFFFFF"/>
        <w:suppressAutoHyphens/>
        <w:autoSpaceDE w:val="0"/>
        <w:ind w:right="10" w:firstLine="288"/>
        <w:jc w:val="both"/>
        <w:rPr>
          <w:sz w:val="28"/>
          <w:szCs w:val="28"/>
          <w:lang w:eastAsia="ar-SA"/>
        </w:rPr>
      </w:pPr>
    </w:p>
    <w:p w:rsidR="00B92605" w:rsidRDefault="00B92605" w:rsidP="007472AB">
      <w:pPr>
        <w:widowControl w:val="0"/>
        <w:shd w:val="clear" w:color="auto" w:fill="FFFFFF"/>
        <w:suppressAutoHyphens/>
        <w:autoSpaceDE w:val="0"/>
        <w:ind w:right="10" w:firstLine="288"/>
        <w:jc w:val="both"/>
        <w:rPr>
          <w:sz w:val="28"/>
          <w:szCs w:val="28"/>
          <w:lang w:eastAsia="ar-SA"/>
        </w:rPr>
      </w:pPr>
    </w:p>
    <w:p w:rsidR="00F633E7" w:rsidRPr="00AD1529" w:rsidRDefault="00F633E7" w:rsidP="007472AB">
      <w:pPr>
        <w:widowControl w:val="0"/>
        <w:shd w:val="clear" w:color="auto" w:fill="FFFFFF"/>
        <w:suppressAutoHyphens/>
        <w:autoSpaceDE w:val="0"/>
        <w:ind w:right="10" w:firstLine="288"/>
        <w:jc w:val="both"/>
        <w:rPr>
          <w:sz w:val="28"/>
          <w:szCs w:val="28"/>
          <w:lang w:eastAsia="ar-SA"/>
        </w:rPr>
      </w:pPr>
    </w:p>
    <w:p w:rsidR="007472AB" w:rsidRPr="00AD1529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-153" w:hanging="5"/>
        <w:jc w:val="both"/>
        <w:rPr>
          <w:spacing w:val="-3"/>
          <w:sz w:val="28"/>
          <w:szCs w:val="28"/>
          <w:lang w:eastAsia="ar-SA"/>
        </w:rPr>
      </w:pP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center"/>
        <w:rPr>
          <w:b/>
          <w:spacing w:val="-3"/>
          <w:lang w:eastAsia="ar-SA"/>
        </w:rPr>
      </w:pPr>
      <w:r w:rsidRPr="00F3541E">
        <w:rPr>
          <w:b/>
          <w:spacing w:val="-3"/>
          <w:lang w:eastAsia="ar-SA"/>
        </w:rPr>
        <w:lastRenderedPageBreak/>
        <w:t>Результаты выполнения заданий части «А»</w:t>
      </w: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both"/>
        <w:rPr>
          <w:spacing w:val="-3"/>
          <w:lang w:eastAsia="ar-SA"/>
        </w:rPr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46"/>
        <w:gridCol w:w="429"/>
        <w:gridCol w:w="573"/>
        <w:gridCol w:w="287"/>
        <w:gridCol w:w="429"/>
        <w:gridCol w:w="429"/>
        <w:gridCol w:w="573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77"/>
        <w:gridCol w:w="709"/>
        <w:gridCol w:w="567"/>
      </w:tblGrid>
      <w:tr w:rsidR="00DC6E84" w:rsidRPr="00F3541E" w:rsidTr="005E0BE6">
        <w:trPr>
          <w:trHeight w:val="314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E84" w:rsidRPr="00F3541E" w:rsidRDefault="00DC6E84" w:rsidP="007472AB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</w:p>
        </w:tc>
        <w:tc>
          <w:tcPr>
            <w:tcW w:w="100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84" w:rsidRPr="00F3541E" w:rsidRDefault="00DC6E84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Номера заданий</w:t>
            </w:r>
          </w:p>
        </w:tc>
      </w:tr>
      <w:tr w:rsidR="007472AB" w:rsidRPr="00F3541E" w:rsidTr="00DC6E84">
        <w:trPr>
          <w:trHeight w:val="314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19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lang w:eastAsia="ar-SA"/>
              </w:rPr>
            </w:pPr>
            <w:r w:rsidRPr="00F3541E">
              <w:rPr>
                <w:b/>
                <w:spacing w:val="-3"/>
                <w:lang w:eastAsia="ar-SA"/>
              </w:rPr>
              <w:t>22</w:t>
            </w:r>
          </w:p>
        </w:tc>
      </w:tr>
      <w:tr w:rsidR="007472AB" w:rsidRPr="00F3541E" w:rsidTr="00DC6E84">
        <w:trPr>
          <w:cantSplit/>
          <w:trHeight w:val="12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 w:line="240" w:lineRule="exact"/>
              <w:ind w:left="113" w:right="-153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Число учащихся</w:t>
            </w:r>
            <w:proofErr w:type="gramStart"/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 xml:space="preserve"> получивших 1балл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DC6E84">
            <w:pPr>
              <w:widowControl w:val="0"/>
              <w:suppressAutoHyphens/>
              <w:autoSpaceDE w:val="0"/>
              <w:snapToGrid w:val="0"/>
              <w:spacing w:before="5"/>
              <w:ind w:left="-686" w:right="10" w:firstLine="686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</w:tr>
      <w:tr w:rsidR="007472AB" w:rsidRPr="00F3541E" w:rsidTr="00DC6E84">
        <w:trPr>
          <w:cantSplit/>
          <w:trHeight w:val="140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 w:line="240" w:lineRule="exact"/>
              <w:ind w:left="113" w:right="-153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Число учащихся</w:t>
            </w:r>
            <w:proofErr w:type="gramStart"/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 xml:space="preserve"> получивших 0баллов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val="en-US"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val="en-US"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2</w:t>
            </w:r>
          </w:p>
        </w:tc>
      </w:tr>
      <w:tr w:rsidR="007472AB" w:rsidRPr="00F3541E" w:rsidTr="00DC6E84">
        <w:trPr>
          <w:cantSplit/>
          <w:trHeight w:val="141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 w:line="240" w:lineRule="exact"/>
              <w:ind w:left="113" w:right="-153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 xml:space="preserve">Процент </w:t>
            </w:r>
            <w:proofErr w:type="gramStart"/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справившихся</w:t>
            </w:r>
            <w:proofErr w:type="gramEnd"/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 xml:space="preserve"> с заданием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B92605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spacing w:val="-3"/>
                <w:sz w:val="20"/>
                <w:szCs w:val="20"/>
                <w:lang w:eastAsia="ar-SA"/>
              </w:rPr>
            </w:pPr>
            <w:r w:rsidRPr="00B92605">
              <w:rPr>
                <w:b/>
                <w:spacing w:val="-3"/>
                <w:sz w:val="20"/>
                <w:szCs w:val="20"/>
                <w:lang w:eastAsia="ar-SA"/>
              </w:rPr>
              <w:t>33</w:t>
            </w:r>
          </w:p>
        </w:tc>
      </w:tr>
    </w:tbl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both"/>
        <w:rPr>
          <w:lang w:eastAsia="ar-SA"/>
        </w:rPr>
      </w:pP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spacing w:before="5"/>
        <w:ind w:left="5" w:right="10" w:firstLine="562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 Наибольшие затруднения у  выпускников вызвали задания, проверявшие знания эволюционных процессов, клеточной организации жизни, строения и жизнедеятельности бактерий, грибов, споровых растений, а также ряда тем по разделу «Человек и его здоровье».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left="5" w:right="10" w:firstLine="562"/>
        <w:jc w:val="both"/>
        <w:rPr>
          <w:sz w:val="28"/>
          <w:szCs w:val="28"/>
          <w:lang w:eastAsia="ar-SA"/>
        </w:rPr>
      </w:pPr>
      <w:r w:rsidRPr="00AD1529">
        <w:rPr>
          <w:spacing w:val="-2"/>
          <w:sz w:val="28"/>
          <w:szCs w:val="28"/>
          <w:lang w:eastAsia="ar-SA"/>
        </w:rPr>
        <w:t xml:space="preserve">Столь низкие результаты выполнения заданий </w:t>
      </w:r>
      <w:r w:rsidRPr="00AD1529">
        <w:rPr>
          <w:sz w:val="28"/>
          <w:szCs w:val="28"/>
          <w:lang w:eastAsia="ar-SA"/>
        </w:rPr>
        <w:t>части 1 (А) выпускниками  могут объясняться не только слабыми знаниями курса биологии за 6 - 9 класс</w:t>
      </w:r>
      <w:r w:rsidR="004E089A">
        <w:rPr>
          <w:sz w:val="28"/>
          <w:szCs w:val="28"/>
          <w:lang w:eastAsia="ar-SA"/>
        </w:rPr>
        <w:t>ы</w:t>
      </w:r>
      <w:r w:rsidRPr="00AD1529">
        <w:rPr>
          <w:sz w:val="28"/>
          <w:szCs w:val="28"/>
          <w:lang w:eastAsia="ar-SA"/>
        </w:rPr>
        <w:t>, но и отсутствием налаженной системы повторения учениками 9 класса ключевых разделов школьной биологии за предыдущие годы обучения.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left="5" w:firstLine="562"/>
        <w:jc w:val="both"/>
        <w:rPr>
          <w:sz w:val="28"/>
          <w:szCs w:val="28"/>
          <w:lang w:eastAsia="ar-SA"/>
        </w:rPr>
      </w:pPr>
      <w:r w:rsidRPr="00AD1529">
        <w:rPr>
          <w:spacing w:val="-1"/>
          <w:sz w:val="28"/>
          <w:szCs w:val="28"/>
          <w:lang w:eastAsia="ar-SA"/>
        </w:rPr>
        <w:t xml:space="preserve">Наибольшие затруднения </w:t>
      </w:r>
      <w:r w:rsidRPr="00AD1529">
        <w:rPr>
          <w:sz w:val="28"/>
          <w:szCs w:val="28"/>
          <w:lang w:eastAsia="ar-SA"/>
        </w:rPr>
        <w:t xml:space="preserve">вызвали задания </w:t>
      </w:r>
      <w:r w:rsidRPr="00AD1529">
        <w:rPr>
          <w:sz w:val="28"/>
          <w:szCs w:val="28"/>
          <w:lang w:val="en-US" w:eastAsia="ar-SA"/>
        </w:rPr>
        <w:t>A</w:t>
      </w:r>
      <w:r w:rsidRPr="00AD1529">
        <w:rPr>
          <w:sz w:val="28"/>
          <w:szCs w:val="28"/>
          <w:lang w:eastAsia="ar-SA"/>
        </w:rPr>
        <w:t xml:space="preserve">3, </w:t>
      </w:r>
      <w:r w:rsidRPr="00AD1529">
        <w:rPr>
          <w:sz w:val="28"/>
          <w:szCs w:val="28"/>
          <w:lang w:val="en-US" w:eastAsia="ar-SA"/>
        </w:rPr>
        <w:t>A</w:t>
      </w:r>
      <w:r w:rsidRPr="00AD1529">
        <w:rPr>
          <w:sz w:val="28"/>
          <w:szCs w:val="28"/>
          <w:lang w:eastAsia="ar-SA"/>
        </w:rPr>
        <w:t>5, А11,А16,  которые проверяли знания по разделу «Человек и его здоровье». Задание А3 проверя</w:t>
      </w:r>
      <w:r w:rsidR="004E089A">
        <w:rPr>
          <w:sz w:val="28"/>
          <w:szCs w:val="28"/>
          <w:lang w:eastAsia="ar-SA"/>
        </w:rPr>
        <w:t>ло</w:t>
      </w:r>
      <w:r w:rsidRPr="00AD1529">
        <w:rPr>
          <w:sz w:val="28"/>
          <w:szCs w:val="28"/>
          <w:lang w:eastAsia="ar-SA"/>
        </w:rPr>
        <w:t xml:space="preserve"> знания о многообразии беспозвоночных, </w:t>
      </w:r>
      <w:r w:rsidRPr="00AD1529">
        <w:rPr>
          <w:sz w:val="28"/>
          <w:szCs w:val="28"/>
          <w:lang w:val="en-US" w:eastAsia="ar-SA"/>
        </w:rPr>
        <w:t>A</w:t>
      </w:r>
      <w:r w:rsidRPr="00AD1529">
        <w:rPr>
          <w:sz w:val="28"/>
          <w:szCs w:val="28"/>
          <w:lang w:eastAsia="ar-SA"/>
        </w:rPr>
        <w:t xml:space="preserve">5- многообразие растений. Задание </w:t>
      </w:r>
      <w:r w:rsidRPr="00AD1529">
        <w:rPr>
          <w:sz w:val="28"/>
          <w:szCs w:val="28"/>
          <w:lang w:val="en-US" w:eastAsia="ar-SA"/>
        </w:rPr>
        <w:t>All</w:t>
      </w:r>
      <w:r w:rsidRPr="00AD1529">
        <w:rPr>
          <w:sz w:val="28"/>
          <w:szCs w:val="28"/>
          <w:lang w:eastAsia="ar-SA"/>
        </w:rPr>
        <w:t xml:space="preserve"> </w:t>
      </w:r>
      <w:r w:rsidR="004E089A">
        <w:rPr>
          <w:sz w:val="28"/>
          <w:szCs w:val="28"/>
          <w:lang w:eastAsia="ar-SA"/>
        </w:rPr>
        <w:t>-</w:t>
      </w:r>
      <w:r w:rsidRPr="00AD1529">
        <w:rPr>
          <w:sz w:val="28"/>
          <w:szCs w:val="28"/>
          <w:lang w:eastAsia="ar-SA"/>
        </w:rPr>
        <w:t xml:space="preserve"> знание особенностей строения кровеносной и лимфатической систем, а также механизмов, обеспечивающих непрерывный ток крови по сосудам. Основная причина низкого процента выполнения этого задания, на наш </w:t>
      </w:r>
      <w:r w:rsidRPr="00AD1529">
        <w:rPr>
          <w:spacing w:val="-1"/>
          <w:sz w:val="28"/>
          <w:szCs w:val="28"/>
          <w:lang w:eastAsia="ar-SA"/>
        </w:rPr>
        <w:t xml:space="preserve">взгляд, — объективная сложность темы. Так, для </w:t>
      </w:r>
      <w:r w:rsidRPr="00AD1529">
        <w:rPr>
          <w:sz w:val="28"/>
          <w:szCs w:val="28"/>
          <w:lang w:eastAsia="ar-SA"/>
        </w:rPr>
        <w:t>понимания процессов циркуляции крови и лимфы требуется знание не только анатомии, но и основ физиологии человека. Задание А16 проверяло знание психологии и поведения человека. С его помощью помимо традиционного знания условных и безусловных рефлексов</w:t>
      </w:r>
      <w:r w:rsidR="006F1BB2">
        <w:rPr>
          <w:sz w:val="28"/>
          <w:szCs w:val="28"/>
          <w:lang w:eastAsia="ar-SA"/>
        </w:rPr>
        <w:t>,</w:t>
      </w:r>
      <w:r w:rsidRPr="00AD1529">
        <w:rPr>
          <w:sz w:val="28"/>
          <w:szCs w:val="28"/>
          <w:lang w:eastAsia="ar-SA"/>
        </w:rPr>
        <w:t xml:space="preserve"> контролировалось понимание особенностей памяти, сна. 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left="5" w:firstLine="562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Задания части 2(</w:t>
      </w:r>
      <w:r w:rsidRPr="00AD1529">
        <w:rPr>
          <w:sz w:val="28"/>
          <w:szCs w:val="28"/>
          <w:lang w:val="en-US" w:eastAsia="ar-SA"/>
        </w:rPr>
        <w:t>B</w:t>
      </w:r>
      <w:r w:rsidRPr="00AD1529">
        <w:rPr>
          <w:sz w:val="28"/>
          <w:szCs w:val="28"/>
          <w:lang w:eastAsia="ar-SA"/>
        </w:rPr>
        <w:t xml:space="preserve">) проверяли умения обобщать и применять знания об организме человека и многообразии органического мира; сопоставлять особенности строения и функционирования организмов разных царств; устанавливать структурно-функциональные связи объектов, процессов, явлений; классифицировать биологические объекты и процессы; применять биологическую терминологию для решения биологических </w:t>
      </w:r>
      <w:r w:rsidRPr="00AD1529">
        <w:rPr>
          <w:sz w:val="28"/>
          <w:szCs w:val="28"/>
          <w:lang w:eastAsia="ar-SA"/>
        </w:rPr>
        <w:lastRenderedPageBreak/>
        <w:t>задач.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spacing w:before="5"/>
        <w:ind w:left="5" w:right="5" w:firstLine="562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Средние показатели выполнения заданий с кратким ответом группами выпускников с различным уровнем биологической подготовки представлены в табл. </w:t>
      </w:r>
    </w:p>
    <w:p w:rsidR="007472AB" w:rsidRPr="00AD1529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5" w:firstLine="293"/>
        <w:jc w:val="both"/>
        <w:rPr>
          <w:sz w:val="28"/>
          <w:szCs w:val="28"/>
          <w:lang w:eastAsia="ar-SA"/>
        </w:rPr>
      </w:pP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center"/>
        <w:rPr>
          <w:b/>
          <w:spacing w:val="-3"/>
          <w:lang w:eastAsia="ar-SA"/>
        </w:rPr>
      </w:pPr>
      <w:r w:rsidRPr="00F3541E">
        <w:rPr>
          <w:b/>
          <w:spacing w:val="-3"/>
          <w:lang w:eastAsia="ar-SA"/>
        </w:rPr>
        <w:t>Результаты выполнения заданий части «В»</w:t>
      </w: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5" w:firstLine="293"/>
        <w:jc w:val="center"/>
        <w:rPr>
          <w:b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1151"/>
        <w:gridCol w:w="959"/>
        <w:gridCol w:w="960"/>
        <w:gridCol w:w="1000"/>
        <w:gridCol w:w="999"/>
        <w:gridCol w:w="1019"/>
      </w:tblGrid>
      <w:tr w:rsidR="007472AB" w:rsidRPr="00F3541E" w:rsidTr="005E0B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  <w:r w:rsidRPr="00F3541E">
              <w:rPr>
                <w:b/>
                <w:color w:val="000000"/>
                <w:lang w:val="en-US" w:eastAsia="ar-SA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  <w:r w:rsidRPr="00F3541E">
              <w:rPr>
                <w:b/>
                <w:color w:val="000000"/>
                <w:lang w:val="en-US" w:eastAsia="ar-SA"/>
              </w:rPr>
              <w:t>6</w:t>
            </w:r>
          </w:p>
        </w:tc>
      </w:tr>
      <w:tr w:rsidR="007472AB" w:rsidRPr="00F3541E" w:rsidTr="005E0B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2 балла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</w:tr>
      <w:tr w:rsidR="007472AB" w:rsidRPr="00F3541E" w:rsidTr="005E0B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1балл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</w:tr>
      <w:tr w:rsidR="007472AB" w:rsidRPr="00F3541E" w:rsidTr="005E0B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 0баллов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0</w:t>
            </w:r>
          </w:p>
        </w:tc>
      </w:tr>
      <w:tr w:rsidR="007472AB" w:rsidRPr="00F3541E" w:rsidTr="005E0B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не приступавших к  выполнению задания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7472AB" w:rsidRPr="00F3541E" w:rsidTr="005E0B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 xml:space="preserve">Процент 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>справившихся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с заданием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67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100</w:t>
            </w:r>
          </w:p>
        </w:tc>
      </w:tr>
    </w:tbl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5" w:firstLine="293"/>
        <w:jc w:val="center"/>
        <w:rPr>
          <w:lang w:eastAsia="ar-SA"/>
        </w:rPr>
      </w:pPr>
    </w:p>
    <w:p w:rsidR="007472AB" w:rsidRPr="00F3541E" w:rsidRDefault="007472AB" w:rsidP="00B92605">
      <w:pPr>
        <w:widowControl w:val="0"/>
        <w:shd w:val="clear" w:color="auto" w:fill="FFFFFF"/>
        <w:suppressAutoHyphens/>
        <w:autoSpaceDE w:val="0"/>
        <w:spacing w:before="5"/>
        <w:ind w:left="6" w:right="11" w:firstLine="561"/>
        <w:jc w:val="both"/>
        <w:rPr>
          <w:lang w:eastAsia="ar-SA"/>
        </w:rPr>
      </w:pPr>
      <w:r w:rsidRPr="00F3541E">
        <w:rPr>
          <w:spacing w:val="-10"/>
          <w:lang w:eastAsia="ar-SA"/>
        </w:rPr>
        <w:t xml:space="preserve"> </w:t>
      </w:r>
      <w:r w:rsidRPr="00AD1529">
        <w:rPr>
          <w:spacing w:val="-8"/>
          <w:sz w:val="28"/>
          <w:szCs w:val="28"/>
          <w:lang w:eastAsia="ar-SA"/>
        </w:rPr>
        <w:t xml:space="preserve">Наиболее </w:t>
      </w:r>
      <w:r w:rsidRPr="00AD1529">
        <w:rPr>
          <w:spacing w:val="-11"/>
          <w:sz w:val="28"/>
          <w:szCs w:val="28"/>
          <w:lang w:eastAsia="ar-SA"/>
        </w:rPr>
        <w:t xml:space="preserve">трудными для выпускников оказались </w:t>
      </w:r>
      <w:r w:rsidRPr="00AD1529">
        <w:rPr>
          <w:spacing w:val="-9"/>
          <w:sz w:val="28"/>
          <w:szCs w:val="28"/>
          <w:lang w:eastAsia="ar-SA"/>
        </w:rPr>
        <w:t>задания В</w:t>
      </w:r>
      <w:proofErr w:type="gramStart"/>
      <w:r w:rsidRPr="00AD1529">
        <w:rPr>
          <w:spacing w:val="-9"/>
          <w:sz w:val="28"/>
          <w:szCs w:val="28"/>
          <w:lang w:eastAsia="ar-SA"/>
        </w:rPr>
        <w:t>1</w:t>
      </w:r>
      <w:proofErr w:type="gramEnd"/>
      <w:r w:rsidRPr="00AD1529">
        <w:rPr>
          <w:spacing w:val="-9"/>
          <w:sz w:val="28"/>
          <w:szCs w:val="28"/>
          <w:lang w:eastAsia="ar-SA"/>
        </w:rPr>
        <w:t>, В3 и В5. Задания на установление последовательности (В3) в большинс</w:t>
      </w:r>
      <w:r w:rsidRPr="00AD1529">
        <w:rPr>
          <w:spacing w:val="-11"/>
          <w:sz w:val="28"/>
          <w:szCs w:val="28"/>
          <w:lang w:eastAsia="ar-SA"/>
        </w:rPr>
        <w:t xml:space="preserve">тве вариантов предполагали проверку понимания </w:t>
      </w:r>
      <w:r w:rsidRPr="00AD1529">
        <w:rPr>
          <w:spacing w:val="-8"/>
          <w:sz w:val="28"/>
          <w:szCs w:val="28"/>
          <w:lang w:eastAsia="ar-SA"/>
        </w:rPr>
        <w:t>процессов и явлений в живой природе. Это тра</w:t>
      </w:r>
      <w:r w:rsidRPr="00AD1529">
        <w:rPr>
          <w:spacing w:val="-9"/>
          <w:sz w:val="28"/>
          <w:szCs w:val="28"/>
          <w:lang w:eastAsia="ar-SA"/>
        </w:rPr>
        <w:t xml:space="preserve">диционно наиболее трудные для усвоения темы, </w:t>
      </w:r>
      <w:r w:rsidRPr="00AD1529">
        <w:rPr>
          <w:spacing w:val="-8"/>
          <w:sz w:val="28"/>
          <w:szCs w:val="28"/>
          <w:lang w:eastAsia="ar-SA"/>
        </w:rPr>
        <w:t xml:space="preserve">требующие от учащихся умения анализировать, </w:t>
      </w:r>
      <w:r w:rsidRPr="00AD1529">
        <w:rPr>
          <w:spacing w:val="-9"/>
          <w:sz w:val="28"/>
          <w:szCs w:val="28"/>
          <w:lang w:eastAsia="ar-SA"/>
        </w:rPr>
        <w:t xml:space="preserve">учитывать дополнительные условия протекания </w:t>
      </w:r>
      <w:r w:rsidRPr="00AD1529">
        <w:rPr>
          <w:spacing w:val="-7"/>
          <w:sz w:val="28"/>
          <w:szCs w:val="28"/>
          <w:lang w:eastAsia="ar-SA"/>
        </w:rPr>
        <w:t>процесса или явления, проводить синтез</w:t>
      </w:r>
      <w:r w:rsidR="000833B0">
        <w:rPr>
          <w:spacing w:val="-7"/>
          <w:sz w:val="28"/>
          <w:szCs w:val="28"/>
          <w:lang w:eastAsia="ar-SA"/>
        </w:rPr>
        <w:t>.</w:t>
      </w:r>
      <w:r w:rsidRPr="00AD1529">
        <w:rPr>
          <w:spacing w:val="-7"/>
          <w:sz w:val="28"/>
          <w:szCs w:val="28"/>
          <w:lang w:eastAsia="ar-SA"/>
        </w:rPr>
        <w:t xml:space="preserve"> </w:t>
      </w:r>
    </w:p>
    <w:p w:rsidR="00B92605" w:rsidRDefault="00B92605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center"/>
        <w:rPr>
          <w:b/>
          <w:spacing w:val="-3"/>
          <w:lang w:eastAsia="ar-SA"/>
        </w:rPr>
      </w:pP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center"/>
        <w:rPr>
          <w:b/>
          <w:spacing w:val="-3"/>
          <w:lang w:eastAsia="ar-SA"/>
        </w:rPr>
      </w:pPr>
      <w:r w:rsidRPr="00F3541E">
        <w:rPr>
          <w:b/>
          <w:spacing w:val="-3"/>
          <w:lang w:eastAsia="ar-SA"/>
        </w:rPr>
        <w:t>Результаты выполнения заданий части «С»</w:t>
      </w:r>
    </w:p>
    <w:p w:rsidR="007472AB" w:rsidRPr="00F3541E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5" w:firstLine="293"/>
        <w:jc w:val="both"/>
        <w:rPr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71"/>
        <w:gridCol w:w="1266"/>
        <w:gridCol w:w="1054"/>
        <w:gridCol w:w="1064"/>
        <w:gridCol w:w="1083"/>
      </w:tblGrid>
      <w:tr w:rsidR="007472AB" w:rsidRPr="00F3541E" w:rsidTr="005E0BE6">
        <w:trPr>
          <w:trHeight w:val="454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  <w:r w:rsidRPr="00F3541E">
              <w:rPr>
                <w:b/>
                <w:color w:val="000000"/>
                <w:lang w:val="en-US" w:eastAsia="ar-SA"/>
              </w:rPr>
              <w:t>4</w:t>
            </w:r>
          </w:p>
        </w:tc>
      </w:tr>
      <w:tr w:rsidR="007472AB" w:rsidRPr="00F3541E" w:rsidTr="005E0BE6">
        <w:trPr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3 балла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</w:tr>
      <w:tr w:rsidR="007472AB" w:rsidRPr="00F3541E" w:rsidTr="005E0BE6">
        <w:trPr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2 балла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</w:tr>
      <w:tr w:rsidR="007472AB" w:rsidRPr="00F3541E" w:rsidTr="005E0BE6">
        <w:trPr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1балл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</w:tr>
      <w:tr w:rsidR="007472AB" w:rsidRPr="00F3541E" w:rsidTr="005E0BE6">
        <w:trPr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получивших  0баллов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val="en-US" w:eastAsia="ar-SA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</w:t>
            </w:r>
          </w:p>
        </w:tc>
      </w:tr>
      <w:tr w:rsidR="007472AB" w:rsidRPr="00F3541E" w:rsidTr="005E0BE6">
        <w:trPr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>Число учащихся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 xml:space="preserve"> ,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не приступавших к  выполнению задания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7472AB" w:rsidRPr="00F3541E" w:rsidTr="005E0BE6">
        <w:trPr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10"/>
              <w:jc w:val="center"/>
              <w:rPr>
                <w:b/>
                <w:color w:val="000000"/>
                <w:spacing w:val="-3"/>
                <w:lang w:eastAsia="ar-SA"/>
              </w:rPr>
            </w:pPr>
            <w:r w:rsidRPr="00F3541E">
              <w:rPr>
                <w:b/>
                <w:color w:val="000000"/>
                <w:spacing w:val="-3"/>
                <w:lang w:eastAsia="ar-SA"/>
              </w:rPr>
              <w:t xml:space="preserve">Процент </w:t>
            </w:r>
            <w:proofErr w:type="gramStart"/>
            <w:r w:rsidRPr="00F3541E">
              <w:rPr>
                <w:b/>
                <w:color w:val="000000"/>
                <w:spacing w:val="-3"/>
                <w:lang w:eastAsia="ar-SA"/>
              </w:rPr>
              <w:t>справившихся</w:t>
            </w:r>
            <w:proofErr w:type="gramEnd"/>
            <w:r w:rsidRPr="00F3541E">
              <w:rPr>
                <w:b/>
                <w:color w:val="000000"/>
                <w:spacing w:val="-3"/>
                <w:lang w:eastAsia="ar-SA"/>
              </w:rPr>
              <w:t xml:space="preserve"> с заданием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hd w:val="clear" w:color="auto" w:fill="FFFFFF"/>
              <w:suppressAutoHyphens/>
              <w:autoSpaceDE w:val="0"/>
              <w:snapToGrid w:val="0"/>
              <w:ind w:firstLine="288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33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AB" w:rsidRPr="00F3541E" w:rsidRDefault="007472AB" w:rsidP="007472AB">
            <w:pPr>
              <w:widowControl w:val="0"/>
              <w:suppressAutoHyphens/>
              <w:autoSpaceDE w:val="0"/>
              <w:snapToGrid w:val="0"/>
              <w:spacing w:before="5"/>
              <w:ind w:right="5"/>
              <w:jc w:val="center"/>
              <w:rPr>
                <w:b/>
                <w:color w:val="000000"/>
                <w:lang w:eastAsia="ar-SA"/>
              </w:rPr>
            </w:pPr>
            <w:r w:rsidRPr="00F3541E">
              <w:rPr>
                <w:b/>
                <w:color w:val="000000"/>
                <w:lang w:eastAsia="ar-SA"/>
              </w:rPr>
              <w:t>0</w:t>
            </w:r>
          </w:p>
        </w:tc>
      </w:tr>
    </w:tbl>
    <w:p w:rsidR="007472AB" w:rsidRPr="00AD1529" w:rsidRDefault="007472AB" w:rsidP="007472AB">
      <w:pPr>
        <w:widowControl w:val="0"/>
        <w:shd w:val="clear" w:color="auto" w:fill="FFFFFF"/>
        <w:suppressAutoHyphens/>
        <w:autoSpaceDE w:val="0"/>
        <w:ind w:firstLine="288"/>
        <w:jc w:val="both"/>
        <w:rPr>
          <w:sz w:val="28"/>
          <w:szCs w:val="28"/>
          <w:lang w:eastAsia="ar-SA"/>
        </w:rPr>
      </w:pP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Задани</w:t>
      </w:r>
      <w:r w:rsidR="000833B0">
        <w:rPr>
          <w:sz w:val="28"/>
          <w:szCs w:val="28"/>
          <w:lang w:eastAsia="ar-SA"/>
        </w:rPr>
        <w:t>я</w:t>
      </w:r>
      <w:r w:rsidRPr="00AD1529">
        <w:rPr>
          <w:sz w:val="28"/>
          <w:szCs w:val="28"/>
          <w:lang w:eastAsia="ar-SA"/>
        </w:rPr>
        <w:t xml:space="preserve"> </w:t>
      </w:r>
      <w:r w:rsidR="000833B0">
        <w:rPr>
          <w:sz w:val="28"/>
          <w:szCs w:val="28"/>
          <w:lang w:eastAsia="ar-SA"/>
        </w:rPr>
        <w:t>третей</w:t>
      </w:r>
      <w:r w:rsidRPr="00AD1529">
        <w:rPr>
          <w:i/>
          <w:iCs/>
          <w:sz w:val="28"/>
          <w:szCs w:val="28"/>
          <w:lang w:eastAsia="ar-SA"/>
        </w:rPr>
        <w:t xml:space="preserve"> </w:t>
      </w:r>
      <w:r w:rsidRPr="00AD1529">
        <w:rPr>
          <w:sz w:val="28"/>
          <w:szCs w:val="28"/>
          <w:lang w:eastAsia="ar-SA"/>
        </w:rPr>
        <w:t>части экзаменационной работы проверяли умения применять биологические знания в практических ситуациях умения, анализировать текст биологического содержания и на его основе строить умозаключения, проверять гипотезы, обосновывать факты и явления. Задание С1треб</w:t>
      </w:r>
      <w:r w:rsidR="000833B0">
        <w:rPr>
          <w:sz w:val="28"/>
          <w:szCs w:val="28"/>
          <w:lang w:eastAsia="ar-SA"/>
        </w:rPr>
        <w:t>овало</w:t>
      </w:r>
      <w:r w:rsidRPr="00AD1529">
        <w:rPr>
          <w:sz w:val="28"/>
          <w:szCs w:val="28"/>
          <w:lang w:eastAsia="ar-SA"/>
        </w:rPr>
        <w:t xml:space="preserve"> от учащихся прочтения тематического биологического текста (объем около 1500знаков) и краткого ответа на </w:t>
      </w:r>
      <w:r w:rsidRPr="00AD1529">
        <w:rPr>
          <w:sz w:val="28"/>
          <w:szCs w:val="28"/>
          <w:lang w:eastAsia="ar-SA"/>
        </w:rPr>
        <w:lastRenderedPageBreak/>
        <w:t>предложенные вопросы. Результаты показ</w:t>
      </w:r>
      <w:r w:rsidR="000833B0">
        <w:rPr>
          <w:sz w:val="28"/>
          <w:szCs w:val="28"/>
          <w:lang w:eastAsia="ar-SA"/>
        </w:rPr>
        <w:t>али</w:t>
      </w:r>
      <w:r w:rsidRPr="00AD1529">
        <w:rPr>
          <w:sz w:val="28"/>
          <w:szCs w:val="28"/>
          <w:lang w:eastAsia="ar-SA"/>
        </w:rPr>
        <w:t xml:space="preserve">, что учащиеся не научились внимательно читать и  проводить анализ прочитанного,   соотносить собственные знания с </w:t>
      </w:r>
      <w:proofErr w:type="gramStart"/>
      <w:r w:rsidRPr="00AD1529">
        <w:rPr>
          <w:sz w:val="28"/>
          <w:szCs w:val="28"/>
          <w:lang w:eastAsia="ar-SA"/>
        </w:rPr>
        <w:t>информацией</w:t>
      </w:r>
      <w:proofErr w:type="gramEnd"/>
      <w:r w:rsidRPr="00AD1529">
        <w:rPr>
          <w:sz w:val="28"/>
          <w:szCs w:val="28"/>
          <w:lang w:eastAsia="ar-SA"/>
        </w:rPr>
        <w:t xml:space="preserve"> полученной в тексте.  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Задание С</w:t>
      </w:r>
      <w:proofErr w:type="gramStart"/>
      <w:r w:rsidRPr="00AD1529">
        <w:rPr>
          <w:sz w:val="28"/>
          <w:szCs w:val="28"/>
          <w:lang w:eastAsia="ar-SA"/>
        </w:rPr>
        <w:t>2</w:t>
      </w:r>
      <w:proofErr w:type="gramEnd"/>
      <w:r w:rsidRPr="00AD1529">
        <w:rPr>
          <w:sz w:val="28"/>
          <w:szCs w:val="28"/>
          <w:lang w:eastAsia="ar-SA"/>
        </w:rPr>
        <w:t xml:space="preserve"> высокого уровня сложности</w:t>
      </w:r>
      <w:r w:rsidR="000833B0">
        <w:rPr>
          <w:sz w:val="28"/>
          <w:szCs w:val="28"/>
          <w:lang w:eastAsia="ar-SA"/>
        </w:rPr>
        <w:t xml:space="preserve"> было</w:t>
      </w:r>
      <w:r w:rsidRPr="00AD1529">
        <w:rPr>
          <w:sz w:val="28"/>
          <w:szCs w:val="28"/>
          <w:lang w:eastAsia="ar-SA"/>
        </w:rPr>
        <w:t xml:space="preserve"> направлено не только на проверку </w:t>
      </w:r>
      <w:r w:rsidR="000833B0">
        <w:rPr>
          <w:sz w:val="28"/>
          <w:szCs w:val="28"/>
          <w:lang w:eastAsia="ar-SA"/>
        </w:rPr>
        <w:t>предметных биологических знаний</w:t>
      </w:r>
      <w:r w:rsidRPr="00AD1529">
        <w:rPr>
          <w:sz w:val="28"/>
          <w:szCs w:val="28"/>
          <w:lang w:eastAsia="ar-SA"/>
        </w:rPr>
        <w:t>, но и общих учебных умений, навыков  и способов деятельности. Работа со статистическими  данными</w:t>
      </w:r>
      <w:r w:rsidR="000833B0">
        <w:rPr>
          <w:sz w:val="28"/>
          <w:szCs w:val="28"/>
          <w:lang w:eastAsia="ar-SA"/>
        </w:rPr>
        <w:t>,</w:t>
      </w:r>
      <w:r w:rsidRPr="00AD1529">
        <w:rPr>
          <w:sz w:val="28"/>
          <w:szCs w:val="28"/>
          <w:lang w:eastAsia="ar-SA"/>
        </w:rPr>
        <w:t xml:space="preserve"> представленными в  табличной форме</w:t>
      </w:r>
      <w:r w:rsidR="000833B0">
        <w:rPr>
          <w:sz w:val="28"/>
          <w:szCs w:val="28"/>
          <w:lang w:eastAsia="ar-SA"/>
        </w:rPr>
        <w:t>,</w:t>
      </w:r>
      <w:r w:rsidRPr="00AD1529">
        <w:rPr>
          <w:sz w:val="28"/>
          <w:szCs w:val="28"/>
          <w:lang w:eastAsia="ar-SA"/>
        </w:rPr>
        <w:t xml:space="preserve"> позвол</w:t>
      </w:r>
      <w:r w:rsidR="000833B0">
        <w:rPr>
          <w:sz w:val="28"/>
          <w:szCs w:val="28"/>
          <w:lang w:eastAsia="ar-SA"/>
        </w:rPr>
        <w:t>или</w:t>
      </w:r>
      <w:r w:rsidRPr="00AD1529">
        <w:rPr>
          <w:sz w:val="28"/>
          <w:szCs w:val="28"/>
          <w:lang w:eastAsia="ar-SA"/>
        </w:rPr>
        <w:t xml:space="preserve"> проверить умение находить и выделять значимые функциональные связи и отношения между частями целого</w:t>
      </w:r>
      <w:proofErr w:type="gramStart"/>
      <w:r w:rsidRPr="00AD1529">
        <w:rPr>
          <w:sz w:val="28"/>
          <w:szCs w:val="28"/>
          <w:lang w:eastAsia="ar-SA"/>
        </w:rPr>
        <w:t xml:space="preserve"> ,</w:t>
      </w:r>
      <w:proofErr w:type="gramEnd"/>
      <w:r w:rsidRPr="00AD1529">
        <w:rPr>
          <w:sz w:val="28"/>
          <w:szCs w:val="28"/>
          <w:lang w:eastAsia="ar-SA"/>
        </w:rPr>
        <w:t xml:space="preserve"> проводить сравнение, ранжирование объектов по одному или нескольким основаниям. 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 Задание С3 треб</w:t>
      </w:r>
      <w:r w:rsidR="000833B0">
        <w:rPr>
          <w:sz w:val="28"/>
          <w:szCs w:val="28"/>
          <w:lang w:eastAsia="ar-SA"/>
        </w:rPr>
        <w:t>овало</w:t>
      </w:r>
      <w:r w:rsidRPr="00AD1529">
        <w:rPr>
          <w:sz w:val="28"/>
          <w:szCs w:val="28"/>
          <w:lang w:eastAsia="ar-SA"/>
        </w:rPr>
        <w:t xml:space="preserve"> от </w:t>
      </w:r>
      <w:proofErr w:type="gramStart"/>
      <w:r w:rsidRPr="00AD1529">
        <w:rPr>
          <w:sz w:val="28"/>
          <w:szCs w:val="28"/>
          <w:lang w:eastAsia="ar-SA"/>
        </w:rPr>
        <w:t>экзаменуемых</w:t>
      </w:r>
      <w:proofErr w:type="gramEnd"/>
      <w:r w:rsidRPr="00AD1529">
        <w:rPr>
          <w:sz w:val="28"/>
          <w:szCs w:val="28"/>
          <w:lang w:eastAsia="ar-SA"/>
        </w:rPr>
        <w:t xml:space="preserve"> научно-обоснованного умения определять </w:t>
      </w:r>
      <w:proofErr w:type="spellStart"/>
      <w:r w:rsidRPr="00AD1529">
        <w:rPr>
          <w:sz w:val="28"/>
          <w:szCs w:val="28"/>
          <w:lang w:eastAsia="ar-SA"/>
        </w:rPr>
        <w:t>энерготраты</w:t>
      </w:r>
      <w:proofErr w:type="spellEnd"/>
      <w:r w:rsidRPr="00AD1529">
        <w:rPr>
          <w:sz w:val="28"/>
          <w:szCs w:val="28"/>
          <w:lang w:eastAsia="ar-SA"/>
        </w:rPr>
        <w:t xml:space="preserve"> пр</w:t>
      </w:r>
      <w:r w:rsidR="000833B0">
        <w:rPr>
          <w:sz w:val="28"/>
          <w:szCs w:val="28"/>
          <w:lang w:eastAsia="ar-SA"/>
        </w:rPr>
        <w:t>и различной физической нагрузке</w:t>
      </w:r>
      <w:r w:rsidRPr="00AD1529">
        <w:rPr>
          <w:sz w:val="28"/>
          <w:szCs w:val="28"/>
          <w:lang w:eastAsia="ar-SA"/>
        </w:rPr>
        <w:t>, состав</w:t>
      </w:r>
      <w:r w:rsidR="000833B0">
        <w:rPr>
          <w:sz w:val="28"/>
          <w:szCs w:val="28"/>
          <w:lang w:eastAsia="ar-SA"/>
        </w:rPr>
        <w:t>ив</w:t>
      </w:r>
      <w:r w:rsidRPr="00AD1529">
        <w:rPr>
          <w:sz w:val="28"/>
          <w:szCs w:val="28"/>
          <w:lang w:eastAsia="ar-SA"/>
        </w:rPr>
        <w:t xml:space="preserve"> рацион питания в соответствии с условиями ситуационной задачи. Экзаменуемые  в этих заданиях должны </w:t>
      </w:r>
      <w:r w:rsidR="000833B0">
        <w:rPr>
          <w:sz w:val="28"/>
          <w:szCs w:val="28"/>
          <w:lang w:eastAsia="ar-SA"/>
        </w:rPr>
        <w:t xml:space="preserve">были </w:t>
      </w:r>
      <w:r w:rsidRPr="00AD1529">
        <w:rPr>
          <w:sz w:val="28"/>
          <w:szCs w:val="28"/>
          <w:lang w:eastAsia="ar-SA"/>
        </w:rPr>
        <w:t>учитывать пол подростка, возраст, образ жизни и его пищевые пристрастия. Процент выполнения этих заданий составил 45%. Это можно объяснить тем, что в курсе «Человек и его здоровье» эти темы разбираются поверхностно</w:t>
      </w:r>
      <w:proofErr w:type="gramStart"/>
      <w:r w:rsidRPr="00AD1529">
        <w:rPr>
          <w:sz w:val="28"/>
          <w:szCs w:val="28"/>
          <w:lang w:eastAsia="ar-SA"/>
        </w:rPr>
        <w:t xml:space="preserve"> ,</w:t>
      </w:r>
      <w:proofErr w:type="gramEnd"/>
      <w:r w:rsidRPr="00AD1529">
        <w:rPr>
          <w:sz w:val="28"/>
          <w:szCs w:val="28"/>
          <w:lang w:eastAsia="ar-SA"/>
        </w:rPr>
        <w:t xml:space="preserve"> и только при выполнении лабораторной работы «Составление пищевого рациона  в зависимости от </w:t>
      </w:r>
      <w:proofErr w:type="spellStart"/>
      <w:r w:rsidRPr="00AD1529">
        <w:rPr>
          <w:sz w:val="28"/>
          <w:szCs w:val="28"/>
          <w:lang w:eastAsia="ar-SA"/>
        </w:rPr>
        <w:t>энергозатрат</w:t>
      </w:r>
      <w:proofErr w:type="spellEnd"/>
      <w:r w:rsidRPr="00AD1529">
        <w:rPr>
          <w:sz w:val="28"/>
          <w:szCs w:val="28"/>
          <w:lang w:eastAsia="ar-SA"/>
        </w:rPr>
        <w:t xml:space="preserve">». </w:t>
      </w: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Задание С4проверя</w:t>
      </w:r>
      <w:r w:rsidR="000833B0">
        <w:rPr>
          <w:sz w:val="28"/>
          <w:szCs w:val="28"/>
          <w:lang w:eastAsia="ar-SA"/>
        </w:rPr>
        <w:t>ло</w:t>
      </w:r>
      <w:r w:rsidRPr="00AD1529">
        <w:rPr>
          <w:sz w:val="28"/>
          <w:szCs w:val="28"/>
          <w:lang w:eastAsia="ar-SA"/>
        </w:rPr>
        <w:t xml:space="preserve"> умение обосновывать необходимость рационального и здорового питания, выполнение важнейших гигиенических правил поведения человека в повседневной ситуации. Обязательным условием аргументации является привлечение знаний из области анатомии и физиологии</w:t>
      </w:r>
      <w:proofErr w:type="gramStart"/>
      <w:r w:rsidRPr="00AD1529">
        <w:rPr>
          <w:sz w:val="28"/>
          <w:szCs w:val="28"/>
          <w:lang w:eastAsia="ar-SA"/>
        </w:rPr>
        <w:t xml:space="preserve"> .</w:t>
      </w:r>
      <w:proofErr w:type="gramEnd"/>
      <w:r w:rsidRPr="00AD1529">
        <w:rPr>
          <w:sz w:val="28"/>
          <w:szCs w:val="28"/>
          <w:lang w:eastAsia="ar-SA"/>
        </w:rPr>
        <w:t xml:space="preserve"> </w:t>
      </w:r>
    </w:p>
    <w:p w:rsidR="007472AB" w:rsidRPr="00AD1529" w:rsidRDefault="007472AB" w:rsidP="007472AB">
      <w:pPr>
        <w:widowControl w:val="0"/>
        <w:shd w:val="clear" w:color="auto" w:fill="FFFFFF"/>
        <w:suppressAutoHyphens/>
        <w:autoSpaceDE w:val="0"/>
        <w:spacing w:before="5"/>
        <w:ind w:left="5" w:right="10" w:firstLine="283"/>
        <w:jc w:val="both"/>
        <w:rPr>
          <w:spacing w:val="-3"/>
          <w:sz w:val="28"/>
          <w:szCs w:val="28"/>
          <w:lang w:eastAsia="ar-SA"/>
        </w:rPr>
      </w:pPr>
    </w:p>
    <w:p w:rsidR="007472AB" w:rsidRPr="00AD1529" w:rsidRDefault="007472AB" w:rsidP="00B92605">
      <w:pPr>
        <w:widowControl w:val="0"/>
        <w:shd w:val="clear" w:color="auto" w:fill="FFFFFF"/>
        <w:suppressAutoHyphens/>
        <w:autoSpaceDE w:val="0"/>
        <w:ind w:left="1008"/>
        <w:rPr>
          <w:b/>
          <w:sz w:val="28"/>
          <w:szCs w:val="28"/>
          <w:lang w:eastAsia="ar-SA"/>
        </w:rPr>
      </w:pPr>
      <w:r w:rsidRPr="00AD1529">
        <w:rPr>
          <w:b/>
          <w:sz w:val="28"/>
          <w:szCs w:val="28"/>
          <w:lang w:eastAsia="ar-SA"/>
        </w:rPr>
        <w:t>Выводы:</w:t>
      </w:r>
    </w:p>
    <w:p w:rsidR="007472AB" w:rsidRPr="00AD1529" w:rsidRDefault="007472AB" w:rsidP="00B92605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both"/>
        <w:rPr>
          <w:sz w:val="28"/>
          <w:szCs w:val="28"/>
          <w:lang w:eastAsia="ar-SA"/>
        </w:rPr>
      </w:pPr>
      <w:r w:rsidRPr="00AD1529">
        <w:rPr>
          <w:spacing w:val="-1"/>
          <w:sz w:val="28"/>
          <w:szCs w:val="28"/>
          <w:lang w:eastAsia="ar-SA"/>
        </w:rPr>
        <w:t xml:space="preserve">Большинство выпускников овладели базовым </w:t>
      </w:r>
      <w:r w:rsidRPr="00AD1529">
        <w:rPr>
          <w:sz w:val="28"/>
          <w:szCs w:val="28"/>
          <w:lang w:eastAsia="ar-SA"/>
        </w:rPr>
        <w:t xml:space="preserve">ядром содержания биологического образования, предусмотренным стандартом. </w:t>
      </w:r>
    </w:p>
    <w:p w:rsidR="007472AB" w:rsidRPr="00AD1529" w:rsidRDefault="007472AB" w:rsidP="00B92605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Экзаменуемые показали понимание наиболее важных признаков биологических объектов, сущности биологических процессов и явлений; владение биологической терминологией и сим</w:t>
      </w:r>
      <w:r w:rsidRPr="00AD1529">
        <w:rPr>
          <w:spacing w:val="-1"/>
          <w:sz w:val="28"/>
          <w:szCs w:val="28"/>
          <w:lang w:eastAsia="ar-SA"/>
        </w:rPr>
        <w:t xml:space="preserve">воликой; знание методов изучения живой природы, основных положений биологических теорий, </w:t>
      </w:r>
      <w:r w:rsidRPr="00AD1529">
        <w:rPr>
          <w:sz w:val="28"/>
          <w:szCs w:val="28"/>
          <w:lang w:eastAsia="ar-SA"/>
        </w:rPr>
        <w:t xml:space="preserve">законов, правил, гипотез, закономерностей; особенностей организма человека, гигиенических </w:t>
      </w:r>
      <w:r w:rsidRPr="00AD1529">
        <w:rPr>
          <w:spacing w:val="-1"/>
          <w:sz w:val="28"/>
          <w:szCs w:val="28"/>
          <w:lang w:eastAsia="ar-SA"/>
        </w:rPr>
        <w:t>норм и правил здорового образа жизни, экологи</w:t>
      </w:r>
      <w:r w:rsidRPr="00AD1529">
        <w:rPr>
          <w:spacing w:val="-3"/>
          <w:sz w:val="28"/>
          <w:szCs w:val="28"/>
          <w:lang w:eastAsia="ar-SA"/>
        </w:rPr>
        <w:t xml:space="preserve">ческих основ охраны окружающей среды; умение </w:t>
      </w:r>
      <w:r w:rsidRPr="00AD1529">
        <w:rPr>
          <w:sz w:val="28"/>
          <w:szCs w:val="28"/>
          <w:lang w:eastAsia="ar-SA"/>
        </w:rPr>
        <w:t xml:space="preserve">использовать биологические знания в практической деятельности, распознавать биологические объекты по их описанию и рисункам. </w:t>
      </w:r>
    </w:p>
    <w:p w:rsidR="000833B0" w:rsidRDefault="007472AB" w:rsidP="00B92605">
      <w:pPr>
        <w:widowControl w:val="0"/>
        <w:shd w:val="clear" w:color="auto" w:fill="FFFFFF"/>
        <w:tabs>
          <w:tab w:val="left" w:pos="851"/>
        </w:tabs>
        <w:suppressAutoHyphens/>
        <w:autoSpaceDE w:val="0"/>
        <w:ind w:right="5"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Проведенный анализ результатов выполнения заданий экзаменационной работы позволяет высказать ряд общих рекомендаций для подготовки учащихся к ГИА 2016г.</w:t>
      </w:r>
    </w:p>
    <w:p w:rsidR="00B92605" w:rsidRDefault="00B92605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b/>
          <w:sz w:val="28"/>
          <w:szCs w:val="28"/>
          <w:lang w:eastAsia="ar-SA"/>
        </w:rPr>
      </w:pPr>
    </w:p>
    <w:p w:rsidR="00B92605" w:rsidRDefault="00B92605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b/>
          <w:sz w:val="28"/>
          <w:szCs w:val="28"/>
          <w:lang w:eastAsia="ar-SA"/>
        </w:rPr>
      </w:pPr>
    </w:p>
    <w:p w:rsidR="00B92605" w:rsidRDefault="00B92605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b/>
          <w:sz w:val="28"/>
          <w:szCs w:val="28"/>
          <w:lang w:eastAsia="ar-SA"/>
        </w:rPr>
      </w:pPr>
    </w:p>
    <w:p w:rsidR="00B92605" w:rsidRDefault="00B92605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b/>
          <w:sz w:val="28"/>
          <w:szCs w:val="28"/>
          <w:lang w:eastAsia="ar-SA"/>
        </w:rPr>
      </w:pPr>
    </w:p>
    <w:p w:rsidR="00B92605" w:rsidRDefault="00B92605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b/>
          <w:sz w:val="28"/>
          <w:szCs w:val="28"/>
          <w:lang w:eastAsia="ar-SA"/>
        </w:rPr>
      </w:pPr>
    </w:p>
    <w:p w:rsidR="007472AB" w:rsidRDefault="000833B0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Р</w:t>
      </w:r>
      <w:r w:rsidRPr="00AD1529">
        <w:rPr>
          <w:b/>
          <w:sz w:val="28"/>
          <w:szCs w:val="28"/>
          <w:lang w:eastAsia="ar-SA"/>
        </w:rPr>
        <w:t>екомендации</w:t>
      </w:r>
      <w:r>
        <w:rPr>
          <w:b/>
          <w:sz w:val="28"/>
          <w:szCs w:val="28"/>
          <w:lang w:eastAsia="ar-SA"/>
        </w:rPr>
        <w:t xml:space="preserve"> учителям биологии:</w:t>
      </w:r>
    </w:p>
    <w:p w:rsidR="000833B0" w:rsidRPr="00AD1529" w:rsidRDefault="000833B0" w:rsidP="000833B0">
      <w:pPr>
        <w:widowControl w:val="0"/>
        <w:shd w:val="clear" w:color="auto" w:fill="FFFFFF"/>
        <w:suppressAutoHyphens/>
        <w:autoSpaceDE w:val="0"/>
        <w:ind w:right="5"/>
        <w:jc w:val="both"/>
        <w:rPr>
          <w:sz w:val="28"/>
          <w:szCs w:val="28"/>
          <w:lang w:eastAsia="ar-SA"/>
        </w:rPr>
      </w:pPr>
    </w:p>
    <w:p w:rsidR="007472AB" w:rsidRPr="00AD1529" w:rsidRDefault="007472AB" w:rsidP="00B9260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num" w:pos="0"/>
          <w:tab w:val="left" w:pos="851"/>
        </w:tabs>
        <w:suppressAutoHyphens/>
        <w:autoSpaceDE w:val="0"/>
        <w:ind w:left="0" w:right="10"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Прежде всего, необходимо обеспечить освоение обучающимися основного содержания биологического образования и оперирования ими разнообразными видами учебной деятельности, предусмотренными в стандарте по биологии.</w:t>
      </w:r>
    </w:p>
    <w:p w:rsidR="007472AB" w:rsidRPr="00AD1529" w:rsidRDefault="007472AB" w:rsidP="00B9260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num" w:pos="0"/>
          <w:tab w:val="left" w:pos="851"/>
        </w:tabs>
        <w:suppressAutoHyphens/>
        <w:autoSpaceDE w:val="0"/>
        <w:ind w:left="0" w:right="5" w:firstLine="567"/>
        <w:jc w:val="both"/>
        <w:rPr>
          <w:spacing w:val="-1"/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Обратить особое внимание на повторение и закрепление материала, который из года в год вызывает затруднение у многих выпускников: о метаболизме и делении клеток;  иммунитете и нейрогуморальной регуляции процессов жизнедеятельности организма человека; характеристиках основных типов животных и отделов растений; особенностей организма человека, гигиенических </w:t>
      </w:r>
      <w:r w:rsidRPr="00AD1529">
        <w:rPr>
          <w:spacing w:val="-1"/>
          <w:sz w:val="28"/>
          <w:szCs w:val="28"/>
          <w:lang w:eastAsia="ar-SA"/>
        </w:rPr>
        <w:t xml:space="preserve">норм и правил здорового образа жизни, умения определять </w:t>
      </w:r>
      <w:proofErr w:type="spellStart"/>
      <w:r w:rsidRPr="00AD1529">
        <w:rPr>
          <w:spacing w:val="-1"/>
          <w:sz w:val="28"/>
          <w:szCs w:val="28"/>
          <w:lang w:eastAsia="ar-SA"/>
        </w:rPr>
        <w:t>энерготраты</w:t>
      </w:r>
      <w:proofErr w:type="spellEnd"/>
      <w:r w:rsidRPr="00AD1529">
        <w:rPr>
          <w:spacing w:val="-1"/>
          <w:sz w:val="28"/>
          <w:szCs w:val="28"/>
          <w:lang w:eastAsia="ar-SA"/>
        </w:rPr>
        <w:t xml:space="preserve"> при различной физической нагрузке</w:t>
      </w:r>
      <w:proofErr w:type="gramStart"/>
      <w:r w:rsidRPr="00AD1529">
        <w:rPr>
          <w:spacing w:val="-1"/>
          <w:sz w:val="28"/>
          <w:szCs w:val="28"/>
          <w:lang w:eastAsia="ar-SA"/>
        </w:rPr>
        <w:t xml:space="preserve"> ,</w:t>
      </w:r>
      <w:proofErr w:type="gramEnd"/>
      <w:r w:rsidRPr="00AD1529">
        <w:rPr>
          <w:spacing w:val="-1"/>
          <w:sz w:val="28"/>
          <w:szCs w:val="28"/>
          <w:lang w:eastAsia="ar-SA"/>
        </w:rPr>
        <w:t xml:space="preserve"> составляя рацион питания в соответствии с образом жизни.</w:t>
      </w:r>
    </w:p>
    <w:p w:rsidR="007472AB" w:rsidRPr="00AD1529" w:rsidRDefault="007472AB" w:rsidP="00B9260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num" w:pos="0"/>
          <w:tab w:val="left" w:pos="851"/>
        </w:tabs>
        <w:suppressAutoHyphens/>
        <w:autoSpaceDE w:val="0"/>
        <w:ind w:left="0" w:right="5"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 xml:space="preserve">Учитывая, что успешность выполнения выпускниками заданий во многом зависит от их типа, при проведении различных форм контроля в процессе обучения следует использовать задания, аналогичные заданиям ГИА, особенно задания на установление соответствия и последовательности биологических объектов, процессов, явлений, на работу с текстом, рисунками.  </w:t>
      </w:r>
    </w:p>
    <w:p w:rsidR="007472AB" w:rsidRPr="00AD1529" w:rsidRDefault="007472AB" w:rsidP="00B9260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num" w:pos="0"/>
          <w:tab w:val="left" w:pos="851"/>
        </w:tabs>
        <w:suppressAutoHyphens/>
        <w:autoSpaceDE w:val="0"/>
        <w:ind w:left="0" w:right="14" w:firstLine="567"/>
        <w:jc w:val="both"/>
        <w:rPr>
          <w:sz w:val="28"/>
          <w:szCs w:val="28"/>
          <w:lang w:eastAsia="ar-SA"/>
        </w:rPr>
      </w:pPr>
      <w:r w:rsidRPr="00AD1529">
        <w:rPr>
          <w:sz w:val="28"/>
          <w:szCs w:val="28"/>
          <w:lang w:eastAsia="ar-SA"/>
        </w:rPr>
        <w:t>Для подготовки обучающихся к выполнению заданий со свободным развернутым ответом необходимо научить их кратко, обоснованно, по существу поставленного вопроса письменно излагать свои мысли, применять теоретические знания на практике, в новых ситуациях, связанных с повседневной жизнью, при решении биологических задач.</w:t>
      </w:r>
    </w:p>
    <w:p w:rsidR="006E20C7" w:rsidRPr="00AD1529" w:rsidRDefault="007472AB" w:rsidP="00B9260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num" w:pos="0"/>
          <w:tab w:val="left" w:pos="851"/>
        </w:tabs>
        <w:suppressAutoHyphens/>
        <w:autoSpaceDE w:val="0"/>
        <w:ind w:left="0" w:right="14" w:firstLine="567"/>
        <w:jc w:val="both"/>
        <w:rPr>
          <w:sz w:val="28"/>
          <w:szCs w:val="28"/>
          <w:lang w:eastAsia="ar-SA"/>
        </w:rPr>
      </w:pPr>
      <w:r w:rsidRPr="00AD1529">
        <w:rPr>
          <w:rFonts w:eastAsia="Calibri"/>
          <w:sz w:val="28"/>
          <w:szCs w:val="28"/>
          <w:lang w:eastAsia="en-US"/>
        </w:rPr>
        <w:t>Обсудить результаты экзамена по биологии на заседании городского методического объединения.</w:t>
      </w:r>
    </w:p>
    <w:p w:rsidR="00AD1529" w:rsidRDefault="00AD1529" w:rsidP="006C6C77">
      <w:pPr>
        <w:spacing w:line="276" w:lineRule="auto"/>
        <w:jc w:val="center"/>
        <w:rPr>
          <w:rFonts w:eastAsia="Calibri"/>
          <w:b/>
          <w:lang w:eastAsia="en-US"/>
        </w:rPr>
      </w:pPr>
    </w:p>
    <w:p w:rsidR="006E20C7" w:rsidRPr="00AD1529" w:rsidRDefault="006C6C77" w:rsidP="006C6C7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D1529">
        <w:rPr>
          <w:rFonts w:eastAsia="Calibri"/>
          <w:b/>
          <w:sz w:val="28"/>
          <w:szCs w:val="28"/>
          <w:lang w:eastAsia="en-US"/>
        </w:rPr>
        <w:t>Физика</w:t>
      </w:r>
    </w:p>
    <w:p w:rsidR="006E20C7" w:rsidRPr="00F3541E" w:rsidRDefault="006E20C7" w:rsidP="00D9377D">
      <w:pPr>
        <w:jc w:val="both"/>
        <w:rPr>
          <w:rFonts w:eastAsia="Calibri"/>
          <w:lang w:eastAsia="en-US"/>
        </w:rPr>
      </w:pPr>
    </w:p>
    <w:p w:rsidR="006C6C77" w:rsidRPr="00AD1529" w:rsidRDefault="006C6C77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3541E">
        <w:rPr>
          <w:rFonts w:eastAsia="Calibri"/>
          <w:lang w:eastAsia="en-US"/>
        </w:rPr>
        <w:t xml:space="preserve">  </w:t>
      </w:r>
      <w:r w:rsidRPr="00AD1529">
        <w:rPr>
          <w:rFonts w:eastAsia="Calibri"/>
          <w:sz w:val="28"/>
          <w:szCs w:val="28"/>
          <w:lang w:eastAsia="en-US"/>
        </w:rPr>
        <w:t xml:space="preserve">Экзамен по физике является экзаменом по выбору учащихся и выполняет две основные  функции: итоговую аттестацию выпускников основной школы и создание условий для дифференциации учащихся при поступлении в классы, где физика является профильным предметом. 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 xml:space="preserve">        Содержание экзаменационной работы определяется на основе Федерального компонента государственного стандарта основного общего образования по физике.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 xml:space="preserve">   Каждый вариант экзаменационной работы состо</w:t>
      </w:r>
      <w:r w:rsidR="000833B0">
        <w:rPr>
          <w:color w:val="000000"/>
          <w:sz w:val="28"/>
          <w:szCs w:val="28"/>
        </w:rPr>
        <w:t>ял</w:t>
      </w:r>
      <w:r w:rsidRPr="00AD1529">
        <w:rPr>
          <w:color w:val="000000"/>
          <w:sz w:val="28"/>
          <w:szCs w:val="28"/>
        </w:rPr>
        <w:t xml:space="preserve"> из двух частей и включа</w:t>
      </w:r>
      <w:r w:rsidR="000833B0">
        <w:rPr>
          <w:color w:val="000000"/>
          <w:sz w:val="28"/>
          <w:szCs w:val="28"/>
        </w:rPr>
        <w:t>л</w:t>
      </w:r>
      <w:r w:rsidRPr="00AD1529">
        <w:rPr>
          <w:color w:val="000000"/>
          <w:sz w:val="28"/>
          <w:szCs w:val="28"/>
        </w:rPr>
        <w:t xml:space="preserve"> 27 заданий, различающихся формой и уровнем сложности.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>Часть 1 содерж</w:t>
      </w:r>
      <w:r w:rsidR="000833B0">
        <w:rPr>
          <w:color w:val="000000"/>
          <w:sz w:val="28"/>
          <w:szCs w:val="28"/>
        </w:rPr>
        <w:t>ала</w:t>
      </w:r>
      <w:r w:rsidRPr="00AD1529">
        <w:rPr>
          <w:color w:val="000000"/>
          <w:sz w:val="28"/>
          <w:szCs w:val="28"/>
        </w:rPr>
        <w:t xml:space="preserve"> 22 задания с кратким ответом, из которых 18 заданий (1–16, 21, 22) с ответом в виде одной цифры, 4 задания (17–20), к которым треб</w:t>
      </w:r>
      <w:r w:rsidR="000833B0">
        <w:rPr>
          <w:color w:val="000000"/>
          <w:sz w:val="28"/>
          <w:szCs w:val="28"/>
        </w:rPr>
        <w:t>овалось</w:t>
      </w:r>
      <w:r w:rsidRPr="00AD1529">
        <w:rPr>
          <w:color w:val="000000"/>
          <w:sz w:val="28"/>
          <w:szCs w:val="28"/>
        </w:rPr>
        <w:t xml:space="preserve"> привести краткий ответ в виде набора цифр, и 1 задание (23) с развернутым ответом. Задания 17 и 18 с кратким ответом </w:t>
      </w:r>
      <w:r w:rsidRPr="00AD1529">
        <w:rPr>
          <w:color w:val="000000"/>
          <w:sz w:val="28"/>
          <w:szCs w:val="28"/>
        </w:rPr>
        <w:lastRenderedPageBreak/>
        <w:t>представля</w:t>
      </w:r>
      <w:r w:rsidR="000833B0">
        <w:rPr>
          <w:color w:val="000000"/>
          <w:sz w:val="28"/>
          <w:szCs w:val="28"/>
        </w:rPr>
        <w:t>ли</w:t>
      </w:r>
      <w:r w:rsidRPr="00AD1529">
        <w:rPr>
          <w:color w:val="000000"/>
          <w:sz w:val="28"/>
          <w:szCs w:val="28"/>
        </w:rPr>
        <w:t xml:space="preserve"> собой задания на установление соответствия позиций, представленных в двух множествах. Задания 19 и 20 предполага</w:t>
      </w:r>
      <w:r w:rsidR="000833B0">
        <w:rPr>
          <w:color w:val="000000"/>
          <w:sz w:val="28"/>
          <w:szCs w:val="28"/>
        </w:rPr>
        <w:t>ли</w:t>
      </w:r>
      <w:r w:rsidRPr="00AD1529">
        <w:rPr>
          <w:color w:val="000000"/>
          <w:sz w:val="28"/>
          <w:szCs w:val="28"/>
        </w:rPr>
        <w:t xml:space="preserve"> выбор двух правильных утверждений из предложенного перечня (множественный выбор).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>Часть 2 содерж</w:t>
      </w:r>
      <w:r w:rsidR="000833B0">
        <w:rPr>
          <w:color w:val="000000"/>
          <w:sz w:val="28"/>
          <w:szCs w:val="28"/>
        </w:rPr>
        <w:t>ала</w:t>
      </w:r>
      <w:r w:rsidRPr="00AD1529">
        <w:rPr>
          <w:color w:val="000000"/>
          <w:sz w:val="28"/>
          <w:szCs w:val="28"/>
        </w:rPr>
        <w:t xml:space="preserve"> 4 задания (24–27), для которых необходимо </w:t>
      </w:r>
      <w:r w:rsidR="000833B0">
        <w:rPr>
          <w:color w:val="000000"/>
          <w:sz w:val="28"/>
          <w:szCs w:val="28"/>
        </w:rPr>
        <w:t xml:space="preserve">было </w:t>
      </w:r>
      <w:r w:rsidRPr="00AD1529">
        <w:rPr>
          <w:color w:val="000000"/>
          <w:sz w:val="28"/>
          <w:szCs w:val="28"/>
        </w:rPr>
        <w:t>привести развернутый ответ. Задание 24 представля</w:t>
      </w:r>
      <w:r w:rsidR="000833B0">
        <w:rPr>
          <w:color w:val="000000"/>
          <w:sz w:val="28"/>
          <w:szCs w:val="28"/>
        </w:rPr>
        <w:t>ло</w:t>
      </w:r>
      <w:r w:rsidRPr="00AD1529">
        <w:rPr>
          <w:color w:val="000000"/>
          <w:sz w:val="28"/>
          <w:szCs w:val="28"/>
        </w:rPr>
        <w:t xml:space="preserve"> собой практическую работу, для выполнения которой использ</w:t>
      </w:r>
      <w:r w:rsidR="000833B0">
        <w:rPr>
          <w:color w:val="000000"/>
          <w:sz w:val="28"/>
          <w:szCs w:val="28"/>
        </w:rPr>
        <w:t xml:space="preserve">овалось </w:t>
      </w:r>
      <w:r w:rsidRPr="00AD1529">
        <w:rPr>
          <w:color w:val="000000"/>
          <w:sz w:val="28"/>
          <w:szCs w:val="28"/>
        </w:rPr>
        <w:t>лабораторное оборудование.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 xml:space="preserve">В экзаменационной работе </w:t>
      </w:r>
      <w:r w:rsidR="00F76FE4">
        <w:rPr>
          <w:color w:val="000000"/>
          <w:sz w:val="28"/>
          <w:szCs w:val="28"/>
        </w:rPr>
        <w:t xml:space="preserve">были </w:t>
      </w:r>
      <w:r w:rsidRPr="00AD1529">
        <w:rPr>
          <w:color w:val="000000"/>
          <w:sz w:val="28"/>
          <w:szCs w:val="28"/>
        </w:rPr>
        <w:t>представлены задания разных уровней сложности: базового, повышенного и высокого.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 xml:space="preserve">Задания базового уровня </w:t>
      </w:r>
      <w:r w:rsidR="00F76FE4">
        <w:rPr>
          <w:color w:val="000000"/>
          <w:sz w:val="28"/>
          <w:szCs w:val="28"/>
        </w:rPr>
        <w:t xml:space="preserve">были </w:t>
      </w:r>
      <w:r w:rsidRPr="00AD1529">
        <w:rPr>
          <w:color w:val="000000"/>
          <w:sz w:val="28"/>
          <w:szCs w:val="28"/>
        </w:rPr>
        <w:t>включены в первую часть работы (15 заданий с выбором ответа и два задания 17 и 18 на установление соответствия позиций, представленных в двух множествах). Это простые задания, проверяющие усвоение наиболее важных физических понятий, явлений и законов, а также умение работать с информацией физического содержания.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>Задания повышенного уровня</w:t>
      </w:r>
      <w:r w:rsidR="00F76FE4">
        <w:rPr>
          <w:color w:val="000000"/>
          <w:sz w:val="28"/>
          <w:szCs w:val="28"/>
        </w:rPr>
        <w:t xml:space="preserve"> были</w:t>
      </w:r>
      <w:r w:rsidRPr="00AD1529">
        <w:rPr>
          <w:color w:val="000000"/>
          <w:sz w:val="28"/>
          <w:szCs w:val="28"/>
        </w:rPr>
        <w:t xml:space="preserve"> распределены между обеими частями работы: 3 задания с выбором ответа, задания 19 и 20 с кратким ответом и задания 23 и 25 с развернутым ответом. Все они</w:t>
      </w:r>
      <w:r w:rsidR="00F76FE4">
        <w:rPr>
          <w:color w:val="000000"/>
          <w:sz w:val="28"/>
          <w:szCs w:val="28"/>
        </w:rPr>
        <w:t xml:space="preserve"> были </w:t>
      </w:r>
      <w:r w:rsidRPr="00AD1529">
        <w:rPr>
          <w:color w:val="000000"/>
          <w:sz w:val="28"/>
          <w:szCs w:val="28"/>
        </w:rPr>
        <w:t xml:space="preserve"> направлены на проверку умения использовать понятия и законы физики.</w:t>
      </w:r>
    </w:p>
    <w:p w:rsidR="00F76FE4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>Задания 24, 26 и 27 второй части явля</w:t>
      </w:r>
      <w:r w:rsidR="0049209E">
        <w:rPr>
          <w:color w:val="000000"/>
          <w:sz w:val="28"/>
          <w:szCs w:val="28"/>
        </w:rPr>
        <w:t xml:space="preserve">лись </w:t>
      </w:r>
      <w:r w:rsidRPr="00AD1529">
        <w:rPr>
          <w:color w:val="000000"/>
          <w:sz w:val="28"/>
          <w:szCs w:val="28"/>
        </w:rPr>
        <w:t xml:space="preserve"> заданиями высокого уровня сложности и проверя</w:t>
      </w:r>
      <w:r w:rsidR="00F76FE4">
        <w:rPr>
          <w:color w:val="000000"/>
          <w:sz w:val="28"/>
          <w:szCs w:val="28"/>
        </w:rPr>
        <w:t>ли</w:t>
      </w:r>
      <w:r w:rsidRPr="00AD1529">
        <w:rPr>
          <w:color w:val="000000"/>
          <w:sz w:val="28"/>
          <w:szCs w:val="28"/>
        </w:rPr>
        <w:t xml:space="preserve"> умение использовать законы физики в измененной или новой ситуации при решении задач, а также проводить экспериментальные исследования. 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>Время, отводимое на выполнение всей экзаменационной работы, составля</w:t>
      </w:r>
      <w:r w:rsidR="00F76FE4">
        <w:rPr>
          <w:color w:val="000000"/>
          <w:sz w:val="28"/>
          <w:szCs w:val="28"/>
        </w:rPr>
        <w:t>ло</w:t>
      </w:r>
      <w:r w:rsidRPr="00AD1529">
        <w:rPr>
          <w:color w:val="000000"/>
          <w:sz w:val="28"/>
          <w:szCs w:val="28"/>
        </w:rPr>
        <w:t>180 минут.</w:t>
      </w:r>
    </w:p>
    <w:p w:rsidR="005E0BE6" w:rsidRPr="00AD1529" w:rsidRDefault="005E0BE6" w:rsidP="00B9260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1529">
        <w:rPr>
          <w:color w:val="000000"/>
          <w:sz w:val="28"/>
          <w:szCs w:val="28"/>
        </w:rPr>
        <w:t xml:space="preserve">В экзаменационные материалы по физике </w:t>
      </w:r>
      <w:r w:rsidR="00F76FE4">
        <w:rPr>
          <w:color w:val="000000"/>
          <w:sz w:val="28"/>
          <w:szCs w:val="28"/>
        </w:rPr>
        <w:t xml:space="preserve">были </w:t>
      </w:r>
      <w:r w:rsidRPr="00AD1529">
        <w:rPr>
          <w:color w:val="000000"/>
          <w:sz w:val="28"/>
          <w:szCs w:val="28"/>
        </w:rPr>
        <w:t>включены три типа заданий с развернутым ответом (экспериментальное задание 24, качественные задачи 23 и 25 и расчетные задачи 26 и 27). Именно эти типы заданий позвол</w:t>
      </w:r>
      <w:r w:rsidR="00F76FE4">
        <w:rPr>
          <w:color w:val="000000"/>
          <w:sz w:val="28"/>
          <w:szCs w:val="28"/>
        </w:rPr>
        <w:t>или</w:t>
      </w:r>
      <w:r w:rsidRPr="00AD1529">
        <w:rPr>
          <w:color w:val="000000"/>
          <w:sz w:val="28"/>
          <w:szCs w:val="28"/>
        </w:rPr>
        <w:t xml:space="preserve"> осуществить полноценную проверку двух контролируемых видов деятельности: освоение экспериментальных умений и решение задач различного типа.</w:t>
      </w:r>
    </w:p>
    <w:p w:rsidR="005E0BE6" w:rsidRPr="00AD1529" w:rsidRDefault="005E0BE6" w:rsidP="00B92605">
      <w:pPr>
        <w:ind w:firstLine="567"/>
        <w:rPr>
          <w:rFonts w:eastAsia="Calibri"/>
          <w:sz w:val="28"/>
          <w:szCs w:val="28"/>
          <w:lang w:eastAsia="en-US"/>
        </w:rPr>
      </w:pPr>
      <w:r w:rsidRPr="00AD1529">
        <w:rPr>
          <w:rFonts w:eastAsia="Calibri"/>
          <w:sz w:val="28"/>
          <w:szCs w:val="28"/>
          <w:lang w:eastAsia="en-US"/>
        </w:rPr>
        <w:t xml:space="preserve">Максимальное количество баллов, которое мог  получить </w:t>
      </w:r>
      <w:proofErr w:type="gramStart"/>
      <w:r w:rsidRPr="00AD1529">
        <w:rPr>
          <w:rFonts w:eastAsia="Calibri"/>
          <w:sz w:val="28"/>
          <w:szCs w:val="28"/>
          <w:lang w:eastAsia="en-US"/>
        </w:rPr>
        <w:t>экзаменуемый</w:t>
      </w:r>
      <w:proofErr w:type="gramEnd"/>
      <w:r w:rsidRPr="00AD1529">
        <w:rPr>
          <w:rFonts w:eastAsia="Calibri"/>
          <w:sz w:val="28"/>
          <w:szCs w:val="28"/>
          <w:lang w:eastAsia="en-US"/>
        </w:rPr>
        <w:t xml:space="preserve"> за выполнение всей экзаменационной работы  – 40 баллов.</w:t>
      </w:r>
    </w:p>
    <w:p w:rsidR="00B92605" w:rsidRDefault="00B92605" w:rsidP="005E0BE6">
      <w:pPr>
        <w:spacing w:line="276" w:lineRule="auto"/>
        <w:ind w:left="-426" w:firstLine="426"/>
        <w:jc w:val="center"/>
        <w:rPr>
          <w:rFonts w:eastAsia="Calibri"/>
          <w:b/>
          <w:i/>
          <w:lang w:eastAsia="en-US"/>
        </w:rPr>
      </w:pPr>
    </w:p>
    <w:p w:rsidR="005E0BE6" w:rsidRPr="00F3541E" w:rsidRDefault="005E0BE6" w:rsidP="005E0BE6">
      <w:pPr>
        <w:spacing w:line="276" w:lineRule="auto"/>
        <w:ind w:left="-426" w:firstLine="426"/>
        <w:jc w:val="center"/>
        <w:rPr>
          <w:rFonts w:eastAsia="Calibri"/>
          <w:b/>
          <w:i/>
          <w:lang w:eastAsia="en-US"/>
        </w:rPr>
      </w:pPr>
      <w:r w:rsidRPr="00F3541E">
        <w:rPr>
          <w:rFonts w:eastAsia="Calibri"/>
          <w:b/>
          <w:i/>
          <w:lang w:eastAsia="en-US"/>
        </w:rPr>
        <w:t>Шкала пересчета первичного балла за выполнение</w:t>
      </w:r>
    </w:p>
    <w:p w:rsidR="005E0BE6" w:rsidRPr="00F3541E" w:rsidRDefault="005E0BE6" w:rsidP="005E0BE6">
      <w:pPr>
        <w:spacing w:line="276" w:lineRule="auto"/>
        <w:ind w:left="-426" w:firstLine="426"/>
        <w:rPr>
          <w:rFonts w:eastAsia="Calibri"/>
          <w:b/>
          <w:i/>
          <w:lang w:eastAsia="en-US"/>
        </w:rPr>
      </w:pPr>
      <w:r w:rsidRPr="00F3541E">
        <w:rPr>
          <w:rFonts w:eastAsia="Calibri"/>
          <w:b/>
          <w:i/>
          <w:lang w:eastAsia="en-US"/>
        </w:rPr>
        <w:t>экзаменационной работы в отметку по пятибалльной шкале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1623"/>
        <w:gridCol w:w="1754"/>
        <w:gridCol w:w="1623"/>
        <w:gridCol w:w="1459"/>
      </w:tblGrid>
      <w:tr w:rsidR="005E0BE6" w:rsidRPr="00F3541E" w:rsidTr="005E0BE6">
        <w:tc>
          <w:tcPr>
            <w:tcW w:w="3261" w:type="dxa"/>
            <w:shd w:val="clear" w:color="auto" w:fill="auto"/>
          </w:tcPr>
          <w:p w:rsidR="005E0BE6" w:rsidRPr="00F3541E" w:rsidRDefault="005E0BE6" w:rsidP="005E0BE6">
            <w:pPr>
              <w:suppressAutoHyphens/>
              <w:jc w:val="center"/>
              <w:rPr>
                <w:lang w:eastAsia="ar-SA"/>
              </w:rPr>
            </w:pPr>
            <w:r w:rsidRPr="00F3541E">
              <w:rPr>
                <w:lang w:eastAsia="ar-SA"/>
              </w:rPr>
              <w:t xml:space="preserve">Отметка по </w:t>
            </w:r>
            <w:proofErr w:type="gramStart"/>
            <w:r w:rsidRPr="00F3541E">
              <w:rPr>
                <w:lang w:eastAsia="ar-SA"/>
              </w:rPr>
              <w:t>пятибалльной</w:t>
            </w:r>
            <w:proofErr w:type="gramEnd"/>
          </w:p>
          <w:p w:rsidR="005E0BE6" w:rsidRPr="00F3541E" w:rsidRDefault="005E0BE6" w:rsidP="005E0BE6">
            <w:pPr>
              <w:suppressAutoHyphens/>
              <w:jc w:val="center"/>
              <w:rPr>
                <w:lang w:eastAsia="ar-SA"/>
              </w:rPr>
            </w:pPr>
            <w:r w:rsidRPr="00F3541E">
              <w:rPr>
                <w:lang w:eastAsia="ar-SA"/>
              </w:rPr>
              <w:t>шкале</w:t>
            </w:r>
          </w:p>
        </w:tc>
        <w:tc>
          <w:tcPr>
            <w:tcW w:w="1701" w:type="dxa"/>
            <w:shd w:val="clear" w:color="auto" w:fill="auto"/>
          </w:tcPr>
          <w:p w:rsidR="005E0BE6" w:rsidRPr="00F3541E" w:rsidRDefault="005E0BE6" w:rsidP="005E0BE6">
            <w:pPr>
              <w:suppressAutoHyphens/>
              <w:jc w:val="center"/>
              <w:rPr>
                <w:lang w:eastAsia="ar-SA"/>
              </w:rPr>
            </w:pPr>
            <w:r w:rsidRPr="00F3541E">
              <w:rPr>
                <w:lang w:eastAsia="ar-SA"/>
              </w:rPr>
              <w:t>«2»</w:t>
            </w:r>
          </w:p>
        </w:tc>
        <w:tc>
          <w:tcPr>
            <w:tcW w:w="1842" w:type="dxa"/>
            <w:shd w:val="clear" w:color="auto" w:fill="auto"/>
          </w:tcPr>
          <w:p w:rsidR="005E0BE6" w:rsidRPr="00F3541E" w:rsidRDefault="005E0BE6" w:rsidP="005E0BE6">
            <w:pPr>
              <w:suppressAutoHyphens/>
              <w:jc w:val="center"/>
              <w:rPr>
                <w:lang w:eastAsia="ar-SA"/>
              </w:rPr>
            </w:pPr>
            <w:r w:rsidRPr="00F3541E">
              <w:rPr>
                <w:lang w:eastAsia="ar-SA"/>
              </w:rPr>
              <w:t>«3»</w:t>
            </w:r>
          </w:p>
        </w:tc>
        <w:tc>
          <w:tcPr>
            <w:tcW w:w="1701" w:type="dxa"/>
            <w:shd w:val="clear" w:color="auto" w:fill="auto"/>
          </w:tcPr>
          <w:p w:rsidR="005E0BE6" w:rsidRPr="00F3541E" w:rsidRDefault="005E0BE6" w:rsidP="005E0BE6">
            <w:pPr>
              <w:suppressAutoHyphens/>
              <w:jc w:val="center"/>
              <w:rPr>
                <w:lang w:eastAsia="ar-SA"/>
              </w:rPr>
            </w:pPr>
            <w:r w:rsidRPr="00F3541E">
              <w:rPr>
                <w:lang w:eastAsia="ar-SA"/>
              </w:rPr>
              <w:t>«4»</w:t>
            </w:r>
          </w:p>
        </w:tc>
        <w:tc>
          <w:tcPr>
            <w:tcW w:w="1525" w:type="dxa"/>
            <w:shd w:val="clear" w:color="auto" w:fill="auto"/>
          </w:tcPr>
          <w:p w:rsidR="005E0BE6" w:rsidRPr="00F3541E" w:rsidRDefault="005E0BE6" w:rsidP="005E0BE6">
            <w:pPr>
              <w:suppressAutoHyphens/>
              <w:jc w:val="center"/>
              <w:rPr>
                <w:lang w:eastAsia="ar-SA"/>
              </w:rPr>
            </w:pPr>
            <w:r w:rsidRPr="00F3541E">
              <w:rPr>
                <w:lang w:eastAsia="ar-SA"/>
              </w:rPr>
              <w:t>«5»</w:t>
            </w:r>
          </w:p>
        </w:tc>
      </w:tr>
      <w:tr w:rsidR="005E0BE6" w:rsidRPr="00F3541E" w:rsidTr="005E0BE6">
        <w:tc>
          <w:tcPr>
            <w:tcW w:w="3261" w:type="dxa"/>
            <w:shd w:val="clear" w:color="auto" w:fill="auto"/>
          </w:tcPr>
          <w:p w:rsidR="005E0BE6" w:rsidRPr="00F3541E" w:rsidRDefault="005E0BE6" w:rsidP="005E0BE6">
            <w:pPr>
              <w:suppressAutoHyphens/>
              <w:spacing w:after="200"/>
              <w:rPr>
                <w:lang w:eastAsia="ar-SA"/>
              </w:rPr>
            </w:pPr>
            <w:r w:rsidRPr="00F3541E">
              <w:rPr>
                <w:lang w:eastAsia="ar-SA"/>
              </w:rPr>
              <w:t xml:space="preserve">   Общий балл  </w:t>
            </w:r>
          </w:p>
        </w:tc>
        <w:tc>
          <w:tcPr>
            <w:tcW w:w="1701" w:type="dxa"/>
            <w:shd w:val="clear" w:color="auto" w:fill="auto"/>
          </w:tcPr>
          <w:p w:rsidR="005E0BE6" w:rsidRPr="00F3541E" w:rsidRDefault="005E0BE6" w:rsidP="005E0BE6">
            <w:pPr>
              <w:suppressAutoHyphens/>
              <w:spacing w:after="200"/>
              <w:jc w:val="center"/>
              <w:rPr>
                <w:lang w:val="en-US" w:eastAsia="ar-SA"/>
              </w:rPr>
            </w:pPr>
            <w:r w:rsidRPr="00F3541E">
              <w:rPr>
                <w:lang w:eastAsia="ar-SA"/>
              </w:rPr>
              <w:t>0 – 8</w:t>
            </w:r>
          </w:p>
        </w:tc>
        <w:tc>
          <w:tcPr>
            <w:tcW w:w="1842" w:type="dxa"/>
            <w:shd w:val="clear" w:color="auto" w:fill="auto"/>
          </w:tcPr>
          <w:p w:rsidR="005E0BE6" w:rsidRPr="00F3541E" w:rsidRDefault="005E0BE6" w:rsidP="005E0BE6">
            <w:pPr>
              <w:suppressAutoHyphens/>
              <w:spacing w:after="200"/>
              <w:jc w:val="center"/>
              <w:rPr>
                <w:lang w:val="en-US" w:eastAsia="ar-SA"/>
              </w:rPr>
            </w:pPr>
            <w:r w:rsidRPr="00F3541E">
              <w:rPr>
                <w:lang w:eastAsia="ar-SA"/>
              </w:rPr>
              <w:t>9 – 18</w:t>
            </w:r>
          </w:p>
        </w:tc>
        <w:tc>
          <w:tcPr>
            <w:tcW w:w="1701" w:type="dxa"/>
            <w:shd w:val="clear" w:color="auto" w:fill="auto"/>
          </w:tcPr>
          <w:p w:rsidR="005E0BE6" w:rsidRPr="00F3541E" w:rsidRDefault="005E0BE6" w:rsidP="005E0BE6">
            <w:pPr>
              <w:suppressAutoHyphens/>
              <w:spacing w:after="200"/>
              <w:jc w:val="center"/>
              <w:rPr>
                <w:lang w:val="en-US" w:eastAsia="ar-SA"/>
              </w:rPr>
            </w:pPr>
            <w:r w:rsidRPr="00F3541E">
              <w:rPr>
                <w:lang w:eastAsia="ar-SA"/>
              </w:rPr>
              <w:t>19 – 29</w:t>
            </w:r>
          </w:p>
        </w:tc>
        <w:tc>
          <w:tcPr>
            <w:tcW w:w="1525" w:type="dxa"/>
            <w:shd w:val="clear" w:color="auto" w:fill="auto"/>
          </w:tcPr>
          <w:p w:rsidR="005E0BE6" w:rsidRPr="00F3541E" w:rsidRDefault="005E0BE6" w:rsidP="005E0BE6">
            <w:pPr>
              <w:suppressAutoHyphens/>
              <w:spacing w:after="200"/>
              <w:jc w:val="center"/>
              <w:rPr>
                <w:lang w:val="en-US" w:eastAsia="ar-SA"/>
              </w:rPr>
            </w:pPr>
            <w:r w:rsidRPr="00F3541E">
              <w:rPr>
                <w:lang w:eastAsia="ar-SA"/>
              </w:rPr>
              <w:t>30 – 40</w:t>
            </w:r>
          </w:p>
        </w:tc>
      </w:tr>
    </w:tbl>
    <w:p w:rsidR="005E0BE6" w:rsidRPr="006F04F4" w:rsidRDefault="005E0BE6" w:rsidP="00F76FE4">
      <w:pPr>
        <w:autoSpaceDE w:val="0"/>
        <w:autoSpaceDN w:val="0"/>
        <w:adjustRightInd w:val="0"/>
        <w:spacing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sz w:val="28"/>
          <w:szCs w:val="28"/>
        </w:rPr>
        <w:t xml:space="preserve">      </w:t>
      </w:r>
    </w:p>
    <w:p w:rsidR="005E0BE6" w:rsidRPr="006F04F4" w:rsidRDefault="005E0BE6" w:rsidP="00B92605">
      <w:pPr>
        <w:tabs>
          <w:tab w:val="left" w:pos="28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 xml:space="preserve">Каждая часть работы включала задания по различным разделам курса физики основной школы.  </w:t>
      </w:r>
    </w:p>
    <w:p w:rsidR="005E0BE6" w:rsidRPr="006F04F4" w:rsidRDefault="005E0BE6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lastRenderedPageBreak/>
        <w:t>Экспериментальное  задание (задание 24) проверя</w:t>
      </w:r>
      <w:r w:rsidR="0049209E">
        <w:rPr>
          <w:rFonts w:eastAsia="Calibri"/>
          <w:sz w:val="28"/>
          <w:szCs w:val="28"/>
          <w:lang w:eastAsia="en-US"/>
        </w:rPr>
        <w:t>ло</w:t>
      </w:r>
      <w:r w:rsidRPr="006F04F4">
        <w:rPr>
          <w:rFonts w:eastAsia="Calibri"/>
          <w:sz w:val="28"/>
          <w:szCs w:val="28"/>
          <w:lang w:eastAsia="en-US"/>
        </w:rPr>
        <w:t xml:space="preserve"> умение проводить косвенные  измерения физических величин, умение представлять экспериментальные результаты в виде таблиц или графиков, умение проводить экспериментальную проверку физических законов и следствий. </w:t>
      </w:r>
    </w:p>
    <w:p w:rsidR="005E0BE6" w:rsidRPr="006F04F4" w:rsidRDefault="005E0BE6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>В 2014-2015 учебном году экзамен в  форме ОГЭ по физике был выбран    9 выпускниками 9-х классов города Майкопа, что на 64 % меньше по сравнению с предыдущим годом.</w:t>
      </w:r>
    </w:p>
    <w:p w:rsidR="00B92605" w:rsidRDefault="00B92605" w:rsidP="005E0BE6">
      <w:pPr>
        <w:spacing w:line="276" w:lineRule="auto"/>
        <w:ind w:left="-426" w:firstLine="426"/>
        <w:jc w:val="center"/>
        <w:rPr>
          <w:rFonts w:eastAsia="Calibri"/>
          <w:b/>
          <w:i/>
          <w:lang w:eastAsia="en-US"/>
        </w:rPr>
      </w:pPr>
    </w:p>
    <w:p w:rsidR="005E0BE6" w:rsidRPr="00F3541E" w:rsidRDefault="005E0BE6" w:rsidP="005E0BE6">
      <w:pPr>
        <w:spacing w:line="276" w:lineRule="auto"/>
        <w:ind w:left="-426" w:firstLine="426"/>
        <w:jc w:val="center"/>
        <w:rPr>
          <w:rFonts w:eastAsia="Calibri"/>
          <w:b/>
          <w:i/>
          <w:lang w:eastAsia="en-US"/>
        </w:rPr>
      </w:pPr>
      <w:r w:rsidRPr="00F3541E">
        <w:rPr>
          <w:rFonts w:eastAsia="Calibri"/>
          <w:b/>
          <w:i/>
          <w:lang w:eastAsia="en-US"/>
        </w:rPr>
        <w:t xml:space="preserve">Участие выпускников </w:t>
      </w:r>
      <w:r w:rsidRPr="00F3541E">
        <w:rPr>
          <w:rFonts w:eastAsia="Calibri"/>
          <w:b/>
          <w:i/>
          <w:lang w:val="en-US" w:eastAsia="en-US"/>
        </w:rPr>
        <w:t>IX</w:t>
      </w:r>
      <w:r w:rsidRPr="00F3541E">
        <w:rPr>
          <w:rFonts w:eastAsia="Calibri"/>
          <w:b/>
          <w:i/>
          <w:lang w:eastAsia="en-US"/>
        </w:rPr>
        <w:t xml:space="preserve"> классов ОУ  г. Майкопа в государственной итоговой аттестации  по физике</w:t>
      </w:r>
    </w:p>
    <w:p w:rsidR="005E0BE6" w:rsidRPr="00F3541E" w:rsidRDefault="005E0BE6" w:rsidP="005E0BE6">
      <w:pPr>
        <w:spacing w:line="276" w:lineRule="auto"/>
        <w:ind w:left="-426" w:firstLine="426"/>
        <w:jc w:val="center"/>
        <w:rPr>
          <w:rFonts w:eastAsia="Calibri"/>
          <w:b/>
          <w:i/>
          <w:lang w:eastAsia="en-US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524"/>
        <w:gridCol w:w="1267"/>
        <w:gridCol w:w="1762"/>
        <w:gridCol w:w="1599"/>
        <w:gridCol w:w="1445"/>
      </w:tblGrid>
      <w:tr w:rsidR="005E0BE6" w:rsidRPr="00F3541E" w:rsidTr="005E0BE6">
        <w:trPr>
          <w:trHeight w:val="440"/>
        </w:trPr>
        <w:tc>
          <w:tcPr>
            <w:tcW w:w="2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BE6" w:rsidRPr="00F3541E" w:rsidRDefault="005E0BE6" w:rsidP="005E0BE6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Предмет</w:t>
            </w:r>
          </w:p>
        </w:tc>
        <w:tc>
          <w:tcPr>
            <w:tcW w:w="7597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Количество учащихся</w:t>
            </w:r>
          </w:p>
        </w:tc>
      </w:tr>
      <w:tr w:rsidR="005E0BE6" w:rsidRPr="00F3541E" w:rsidTr="005E0BE6">
        <w:trPr>
          <w:trHeight w:val="406"/>
        </w:trPr>
        <w:tc>
          <w:tcPr>
            <w:tcW w:w="2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E0BE6" w:rsidRPr="00F3541E" w:rsidRDefault="005E0BE6" w:rsidP="005E0B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BE6" w:rsidRPr="00F3541E" w:rsidRDefault="005E0BE6" w:rsidP="005E0BE6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3541E">
                <w:rPr>
                  <w:rFonts w:eastAsia="Calibri"/>
                  <w:bCs/>
                  <w:lang w:eastAsia="en-US"/>
                </w:rPr>
                <w:t>2011</w:t>
              </w:r>
              <w:r w:rsidRPr="00F3541E">
                <w:rPr>
                  <w:rFonts w:eastAsia="Calibri"/>
                  <w:bCs/>
                  <w:lang w:val="en-US" w:eastAsia="en-US"/>
                </w:rPr>
                <w:t xml:space="preserve"> </w:t>
              </w:r>
              <w:r w:rsidRPr="00F3541E">
                <w:rPr>
                  <w:rFonts w:eastAsia="Calibri"/>
                  <w:bCs/>
                  <w:lang w:eastAsia="en-US"/>
                </w:rPr>
                <w:t>г</w:t>
              </w:r>
            </w:smartTag>
            <w:r w:rsidRPr="00F3541E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3541E">
                <w:rPr>
                  <w:rFonts w:eastAsia="Calibri"/>
                  <w:bCs/>
                  <w:lang w:eastAsia="en-US"/>
                </w:rPr>
                <w:t>2012 г</w:t>
              </w:r>
            </w:smartTag>
            <w:r w:rsidRPr="00F3541E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3541E">
                <w:rPr>
                  <w:rFonts w:eastAsia="Calibri"/>
                  <w:bCs/>
                  <w:lang w:eastAsia="en-US"/>
                </w:rPr>
                <w:t>2013 г</w:t>
              </w:r>
            </w:smartTag>
            <w:r w:rsidRPr="00F3541E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3541E">
                <w:rPr>
                  <w:rFonts w:eastAsia="Calibri"/>
                  <w:bCs/>
                  <w:lang w:eastAsia="en-US"/>
                </w:rPr>
                <w:t>2014 г</w:t>
              </w:r>
            </w:smartTag>
            <w:r w:rsidRPr="00F3541E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3541E">
                <w:rPr>
                  <w:rFonts w:eastAsia="Calibri"/>
                  <w:bCs/>
                  <w:lang w:eastAsia="en-US"/>
                </w:rPr>
                <w:t>2015 г</w:t>
              </w:r>
            </w:smartTag>
            <w:r w:rsidRPr="00F3541E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5E0BE6" w:rsidRPr="00F3541E" w:rsidTr="005E0BE6">
        <w:trPr>
          <w:trHeight w:val="400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BE6" w:rsidRPr="00F3541E" w:rsidRDefault="005E0BE6" w:rsidP="005E0BE6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Физика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BE6" w:rsidRPr="00F3541E" w:rsidRDefault="005E0BE6" w:rsidP="005E0BE6">
            <w:pPr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49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eastAsia="en-US"/>
              </w:rPr>
            </w:pPr>
            <w:r w:rsidRPr="00F3541E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BE6" w:rsidRPr="00F3541E" w:rsidRDefault="005E0BE6" w:rsidP="005E0BE6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F3541E">
              <w:rPr>
                <w:rFonts w:eastAsia="Calibri"/>
                <w:bCs/>
                <w:lang w:val="en-US" w:eastAsia="en-US"/>
              </w:rPr>
              <w:t>9</w:t>
            </w:r>
          </w:p>
        </w:tc>
      </w:tr>
    </w:tbl>
    <w:p w:rsidR="005E0BE6" w:rsidRPr="00F3541E" w:rsidRDefault="005E0BE6" w:rsidP="005E0BE6">
      <w:pPr>
        <w:ind w:left="-426" w:firstLine="426"/>
        <w:jc w:val="center"/>
        <w:rPr>
          <w:rFonts w:eastAsia="Calibri"/>
          <w:lang w:eastAsia="en-US"/>
        </w:rPr>
      </w:pPr>
    </w:p>
    <w:p w:rsidR="005E0BE6" w:rsidRPr="00F3541E" w:rsidRDefault="005E0BE6" w:rsidP="005E0BE6">
      <w:pPr>
        <w:spacing w:line="276" w:lineRule="auto"/>
        <w:ind w:left="-426" w:firstLine="426"/>
        <w:rPr>
          <w:rFonts w:eastAsia="Calibri"/>
          <w:lang w:eastAsia="en-US"/>
        </w:rPr>
      </w:pPr>
      <w:r w:rsidRPr="00F3541E">
        <w:rPr>
          <w:rFonts w:eastAsia="Calibri"/>
          <w:noProof/>
        </w:rPr>
        <w:drawing>
          <wp:inline distT="0" distB="0" distL="0" distR="0" wp14:anchorId="4726065F" wp14:editId="18CF4DB8">
            <wp:extent cx="5059045" cy="2484755"/>
            <wp:effectExtent l="0" t="0" r="0" b="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E0BE6" w:rsidRPr="00F3541E" w:rsidRDefault="005E0BE6" w:rsidP="005E0BE6">
      <w:pPr>
        <w:spacing w:line="276" w:lineRule="auto"/>
        <w:ind w:left="-426" w:firstLine="426"/>
        <w:rPr>
          <w:rFonts w:eastAsia="Calibri"/>
          <w:lang w:eastAsia="en-US"/>
        </w:rPr>
      </w:pPr>
    </w:p>
    <w:p w:rsidR="005E0BE6" w:rsidRPr="006F04F4" w:rsidRDefault="005E0BE6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 xml:space="preserve">   В 2014-2015 учебном году приняли  участие в ОГЭ по физике выпускники МБОУ « Гимназии № 22».</w:t>
      </w:r>
    </w:p>
    <w:p w:rsidR="005E0BE6" w:rsidRPr="006F04F4" w:rsidRDefault="005E0BE6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 xml:space="preserve">Проверка работ осуществлялась членами муниципальной предметной комиссии по физике,  результаты проверки  представлены в таблице: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936"/>
        <w:gridCol w:w="532"/>
        <w:gridCol w:w="567"/>
        <w:gridCol w:w="567"/>
        <w:gridCol w:w="567"/>
        <w:gridCol w:w="709"/>
        <w:gridCol w:w="850"/>
        <w:gridCol w:w="709"/>
        <w:gridCol w:w="1134"/>
        <w:gridCol w:w="1134"/>
        <w:gridCol w:w="992"/>
      </w:tblGrid>
      <w:tr w:rsidR="005E0BE6" w:rsidRPr="00F3541E" w:rsidTr="005E0BE6">
        <w:trPr>
          <w:trHeight w:val="25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eastAsia="en-US"/>
              </w:rPr>
              <w:t>ОУ</w:t>
            </w:r>
          </w:p>
          <w:p w:rsidR="005E0BE6" w:rsidRPr="00F3541E" w:rsidRDefault="005E0BE6" w:rsidP="005E0BE6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писали</w:t>
            </w:r>
          </w:p>
          <w:p w:rsidR="005E0BE6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работу</w:t>
            </w:r>
          </w:p>
          <w:p w:rsidR="00F633E7" w:rsidRPr="00F3541E" w:rsidRDefault="00F633E7" w:rsidP="005E0BE6">
            <w:pPr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Получили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0BE6" w:rsidRPr="00F3541E" w:rsidRDefault="005E0BE6" w:rsidP="005E0BE6">
            <w:pPr>
              <w:ind w:left="113" w:right="113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% успев.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0BE6" w:rsidRPr="00F3541E" w:rsidRDefault="005E0BE6" w:rsidP="005E0BE6">
            <w:pPr>
              <w:ind w:left="113" w:right="113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% качества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0BE6" w:rsidRPr="00F3541E" w:rsidRDefault="005E0BE6" w:rsidP="005E0BE6">
            <w:pPr>
              <w:ind w:left="113" w:right="113"/>
              <w:rPr>
                <w:rFonts w:eastAsia="Calibri"/>
                <w:lang w:eastAsia="en-US"/>
              </w:rPr>
            </w:pPr>
          </w:p>
          <w:p w:rsidR="005E0BE6" w:rsidRPr="00F3541E" w:rsidRDefault="005E0BE6" w:rsidP="005E0BE6">
            <w:pPr>
              <w:ind w:left="113" w:right="113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СОУ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Соответствие годовой и экзаменационной отметок</w:t>
            </w:r>
          </w:p>
        </w:tc>
      </w:tr>
      <w:tr w:rsidR="005E0BE6" w:rsidRPr="00F3541E" w:rsidTr="005E0BE6">
        <w:trPr>
          <w:trHeight w:val="29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Годовая выше экзаменационной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Годовая совпадает  с экзаменационной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Годовая ниже экзаменационной</w:t>
            </w:r>
          </w:p>
        </w:tc>
      </w:tr>
      <w:tr w:rsidR="005E0BE6" w:rsidRPr="00F3541E" w:rsidTr="005E0BE6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eastAsia="en-US"/>
              </w:rPr>
              <w:t>8</w:t>
            </w:r>
            <w:r w:rsidRPr="00F3541E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eastAsia="en-US"/>
              </w:rPr>
              <w:t>6</w:t>
            </w:r>
            <w:r w:rsidRPr="00F3541E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0</w:t>
            </w:r>
          </w:p>
        </w:tc>
      </w:tr>
      <w:tr w:rsidR="005E0BE6" w:rsidRPr="00F3541E" w:rsidTr="005E0BE6">
        <w:trPr>
          <w:trHeight w:val="2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F3541E">
              <w:rPr>
                <w:rFonts w:eastAsia="Calibri"/>
                <w:lang w:val="en-US" w:eastAsia="en-US"/>
              </w:rPr>
              <w:t>0</w:t>
            </w:r>
          </w:p>
        </w:tc>
      </w:tr>
    </w:tbl>
    <w:p w:rsidR="005E0BE6" w:rsidRPr="006F04F4" w:rsidRDefault="005E0BE6" w:rsidP="00B92605">
      <w:pPr>
        <w:ind w:firstLine="567"/>
        <w:jc w:val="both"/>
        <w:rPr>
          <w:b/>
          <w:sz w:val="28"/>
          <w:szCs w:val="28"/>
        </w:rPr>
      </w:pPr>
      <w:r w:rsidRPr="006F04F4">
        <w:rPr>
          <w:sz w:val="28"/>
          <w:szCs w:val="28"/>
        </w:rPr>
        <w:lastRenderedPageBreak/>
        <w:t>Анализ процентного соотношения результатов основного государственного экзамена и годовой отметки позволил установить, что у 33% учащихся экзаменационная оценка  ниже годовой, а у 67 % учащихся оценки совпадают.  Более высоких результатов по сравнению с итогами года при сдаче экзамена по физике выпускники  не продемонстрировали.</w:t>
      </w:r>
    </w:p>
    <w:p w:rsidR="005E0BE6" w:rsidRPr="00F3541E" w:rsidRDefault="005E0BE6" w:rsidP="005E0BE6">
      <w:pPr>
        <w:widowControl w:val="0"/>
        <w:suppressAutoHyphens/>
        <w:autoSpaceDE w:val="0"/>
        <w:ind w:firstLine="426"/>
        <w:rPr>
          <w:b/>
          <w:i/>
          <w:lang w:eastAsia="ar-SA"/>
        </w:rPr>
      </w:pPr>
      <w:r w:rsidRPr="00F3541E">
        <w:rPr>
          <w:rFonts w:eastAsia="Calibri"/>
          <w:noProof/>
        </w:rPr>
        <w:drawing>
          <wp:inline distT="0" distB="0" distL="0" distR="0" wp14:anchorId="63E55233" wp14:editId="6F8F5DDE">
            <wp:extent cx="5048885" cy="1401445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E0BE6" w:rsidRPr="00F3541E" w:rsidRDefault="005E0BE6" w:rsidP="005E0BE6">
      <w:pPr>
        <w:widowControl w:val="0"/>
        <w:suppressAutoHyphens/>
        <w:autoSpaceDE w:val="0"/>
        <w:ind w:firstLine="426"/>
        <w:rPr>
          <w:b/>
          <w:i/>
          <w:lang w:eastAsia="ar-SA"/>
        </w:rPr>
      </w:pPr>
    </w:p>
    <w:p w:rsidR="005E0BE6" w:rsidRPr="00F3541E" w:rsidRDefault="005E0BE6" w:rsidP="005E0BE6">
      <w:pPr>
        <w:widowControl w:val="0"/>
        <w:suppressAutoHyphens/>
        <w:autoSpaceDE w:val="0"/>
        <w:ind w:firstLine="426"/>
        <w:jc w:val="center"/>
        <w:rPr>
          <w:b/>
          <w:i/>
          <w:lang w:eastAsia="ar-SA"/>
        </w:rPr>
      </w:pPr>
    </w:p>
    <w:p w:rsidR="005E0BE6" w:rsidRPr="00F3541E" w:rsidRDefault="005E0BE6" w:rsidP="005E0BE6">
      <w:pPr>
        <w:widowControl w:val="0"/>
        <w:suppressAutoHyphens/>
        <w:autoSpaceDE w:val="0"/>
        <w:ind w:firstLine="426"/>
        <w:jc w:val="center"/>
        <w:rPr>
          <w:b/>
          <w:i/>
          <w:lang w:val="en-US" w:eastAsia="ar-SA"/>
        </w:rPr>
      </w:pPr>
      <w:r w:rsidRPr="00F3541E">
        <w:rPr>
          <w:b/>
          <w:i/>
          <w:lang w:eastAsia="ar-SA"/>
        </w:rPr>
        <w:t>Отметки по пятибалльной шкале</w:t>
      </w:r>
    </w:p>
    <w:p w:rsidR="005E0BE6" w:rsidRPr="00F3541E" w:rsidRDefault="005E0BE6" w:rsidP="005E0BE6">
      <w:pPr>
        <w:widowControl w:val="0"/>
        <w:suppressAutoHyphens/>
        <w:autoSpaceDE w:val="0"/>
        <w:ind w:firstLine="426"/>
        <w:jc w:val="center"/>
        <w:rPr>
          <w:b/>
          <w:i/>
          <w:lang w:val="en-US" w:eastAsia="ar-SA"/>
        </w:rPr>
      </w:pPr>
    </w:p>
    <w:p w:rsidR="005E0BE6" w:rsidRPr="00F3541E" w:rsidRDefault="005E0BE6" w:rsidP="005E0BE6">
      <w:pPr>
        <w:widowControl w:val="0"/>
        <w:suppressAutoHyphens/>
        <w:autoSpaceDE w:val="0"/>
        <w:ind w:firstLine="426"/>
        <w:jc w:val="center"/>
        <w:rPr>
          <w:b/>
          <w:i/>
          <w:lang w:val="en-US" w:eastAsia="ar-SA"/>
        </w:rPr>
      </w:pPr>
    </w:p>
    <w:p w:rsidR="005E0BE6" w:rsidRPr="00F3541E" w:rsidRDefault="005E0BE6" w:rsidP="005E0BE6">
      <w:pPr>
        <w:widowControl w:val="0"/>
        <w:suppressAutoHyphens/>
        <w:autoSpaceDE w:val="0"/>
        <w:ind w:firstLine="426"/>
        <w:jc w:val="center"/>
        <w:rPr>
          <w:b/>
          <w:i/>
          <w:lang w:val="en-US" w:eastAsia="ar-SA"/>
        </w:rPr>
      </w:pPr>
      <w:r w:rsidRPr="00F3541E">
        <w:rPr>
          <w:rFonts w:eastAsia="Calibri"/>
          <w:noProof/>
        </w:rPr>
        <w:drawing>
          <wp:inline distT="0" distB="0" distL="0" distR="0" wp14:anchorId="6A110AB4" wp14:editId="2AD47B60">
            <wp:extent cx="4730750" cy="1630045"/>
            <wp:effectExtent l="0" t="0" r="0" b="0"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E0BE6" w:rsidRPr="00F3541E" w:rsidRDefault="005E0BE6" w:rsidP="005E0BE6">
      <w:pPr>
        <w:widowControl w:val="0"/>
        <w:suppressAutoHyphens/>
        <w:autoSpaceDE w:val="0"/>
        <w:ind w:firstLine="426"/>
        <w:rPr>
          <w:b/>
          <w:i/>
          <w:lang w:eastAsia="ar-SA"/>
        </w:rPr>
      </w:pPr>
    </w:p>
    <w:p w:rsidR="005E0BE6" w:rsidRPr="006F04F4" w:rsidRDefault="005E0BE6" w:rsidP="00B92605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6F04F4">
        <w:rPr>
          <w:sz w:val="28"/>
          <w:szCs w:val="28"/>
          <w:lang w:eastAsia="ar-SA"/>
        </w:rPr>
        <w:t xml:space="preserve">Анализ выполнения экзаменационной работы в  форме ОГЭ  показал, что успеваемость по итогам сдачи ОГЭ  -100%. Качество знаний по итогам данной работы равно 89%, что выше прошлогоднего показателя качества на 13 %.  Степень обученности учащихся по итогам экзамена в 2015 году – 69 %, а в 2014 году СОУ – 59%. </w:t>
      </w:r>
    </w:p>
    <w:p w:rsidR="005E0BE6" w:rsidRPr="006F04F4" w:rsidRDefault="005E0BE6" w:rsidP="00B92605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6F04F4">
        <w:rPr>
          <w:sz w:val="28"/>
          <w:szCs w:val="28"/>
          <w:lang w:eastAsia="ar-SA"/>
        </w:rPr>
        <w:t xml:space="preserve">Сравнительный анализ итогов экзамена по физике в 9-х классах в 2013 - 2015 годах представлен </w:t>
      </w:r>
      <w:r w:rsidR="00BC7E40">
        <w:rPr>
          <w:sz w:val="28"/>
          <w:szCs w:val="28"/>
          <w:lang w:eastAsia="ar-SA"/>
        </w:rPr>
        <w:t>в</w:t>
      </w:r>
      <w:r w:rsidRPr="006F04F4">
        <w:rPr>
          <w:sz w:val="28"/>
          <w:szCs w:val="28"/>
          <w:lang w:eastAsia="ar-SA"/>
        </w:rPr>
        <w:t xml:space="preserve"> диаграмме (количество оценок выражено в процентах):</w:t>
      </w:r>
    </w:p>
    <w:p w:rsidR="005E0BE6" w:rsidRPr="00F3541E" w:rsidRDefault="005E0BE6" w:rsidP="005E0BE6">
      <w:pPr>
        <w:spacing w:line="276" w:lineRule="auto"/>
        <w:ind w:left="-426" w:firstLine="426"/>
        <w:rPr>
          <w:lang w:eastAsia="ar-SA"/>
        </w:rPr>
      </w:pPr>
      <w:r w:rsidRPr="00F3541E">
        <w:rPr>
          <w:noProof/>
        </w:rPr>
        <w:drawing>
          <wp:inline distT="0" distB="0" distL="0" distR="0" wp14:anchorId="348DDF80" wp14:editId="41C4123C">
            <wp:extent cx="4939665" cy="2245995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92605" w:rsidRDefault="005E0BE6" w:rsidP="005E0BE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 xml:space="preserve">     </w:t>
      </w:r>
    </w:p>
    <w:p w:rsidR="005E0BE6" w:rsidRPr="006F04F4" w:rsidRDefault="005E0BE6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A44515">
        <w:rPr>
          <w:rFonts w:eastAsia="Calibri"/>
          <w:sz w:val="28"/>
          <w:szCs w:val="28"/>
          <w:lang w:eastAsia="en-US"/>
        </w:rPr>
        <w:t xml:space="preserve">Анализ </w:t>
      </w:r>
      <w:r w:rsidRPr="006F04F4">
        <w:rPr>
          <w:rFonts w:eastAsia="Calibri"/>
          <w:sz w:val="28"/>
          <w:szCs w:val="28"/>
          <w:lang w:eastAsia="en-US"/>
        </w:rPr>
        <w:t xml:space="preserve"> выполнени</w:t>
      </w:r>
      <w:r w:rsidR="00A44515">
        <w:rPr>
          <w:rFonts w:eastAsia="Calibri"/>
          <w:sz w:val="28"/>
          <w:szCs w:val="28"/>
          <w:lang w:eastAsia="en-US"/>
        </w:rPr>
        <w:t>я</w:t>
      </w:r>
      <w:r w:rsidRPr="006F04F4">
        <w:rPr>
          <w:rFonts w:eastAsia="Calibri"/>
          <w:sz w:val="28"/>
          <w:szCs w:val="28"/>
          <w:lang w:eastAsia="en-US"/>
        </w:rPr>
        <w:t xml:space="preserve"> заданий первой части.</w:t>
      </w:r>
    </w:p>
    <w:p w:rsidR="005E0BE6" w:rsidRPr="006F04F4" w:rsidRDefault="005E0BE6" w:rsidP="00B92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 xml:space="preserve"> Первая часть состояла  из 18 заданий с выбором ответа и выполнялась непосредственно на бланке с текстами заданий и качественной задачи (задание № 19).  Результаты выполнения заданий этой части представлены в таблице и диаграмме.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6379"/>
        <w:gridCol w:w="1985"/>
      </w:tblGrid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№ задания в работе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Проверяемые элементы содержания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Выполнение</w:t>
            </w:r>
          </w:p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(кол-во чел./ %)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Механическое движение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6/ 67%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Законы Ньютона. Силы в природе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6/ 67%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Закон сохранения энергии. Закон сохранения импульса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 89%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Простые механизмы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6/ 67%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Давление. Закон Паскаля. Закон Архимеда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7/78%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Механические явления (расчетная задача)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 89%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Тепловые явления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 89%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Тепловые явления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 89%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b/>
                <w:i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Тепловые явления (расчетная задача)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b/>
                <w:i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5/ 56%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 xml:space="preserve">Электризация тел. Постоянный ток 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 89%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b/>
                <w:i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Постоянный ток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b/>
                <w:i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5/ 56%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Магнитное поле. Электромагнитная индукция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6/ 67%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b/>
                <w:i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Электромагнитные колебания и волны. Элементы оптики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b/>
                <w:lang w:eastAsia="en-US"/>
              </w:rPr>
            </w:pPr>
            <w:r w:rsidRPr="00F3541E">
              <w:rPr>
                <w:rFonts w:eastAsia="Calibri"/>
                <w:b/>
                <w:lang w:eastAsia="en-US"/>
              </w:rPr>
              <w:t>2/ 22%</w:t>
            </w:r>
          </w:p>
        </w:tc>
      </w:tr>
      <w:tr w:rsidR="005E0BE6" w:rsidRPr="00F3541E" w:rsidTr="005E0BE6">
        <w:trPr>
          <w:trHeight w:val="467"/>
        </w:trPr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Электромагнитные явления (расчетная задача)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 89%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Радиоактивность. Ядерные реакции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7/ 78%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Владение основами знаний о методах научного познания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7/ 78%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Извлечение информации из текста физического содержания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spacing w:after="200"/>
              <w:rPr>
                <w:rFonts w:eastAsia="Calibri"/>
                <w:b/>
                <w:i/>
                <w:lang w:eastAsia="en-US"/>
              </w:rPr>
            </w:pPr>
            <w:r w:rsidRPr="00F3541E">
              <w:rPr>
                <w:rFonts w:eastAsia="Calibri"/>
                <w:b/>
                <w:i/>
                <w:lang w:eastAsia="en-US"/>
              </w:rPr>
              <w:t>4/44 %</w:t>
            </w:r>
          </w:p>
        </w:tc>
      </w:tr>
      <w:tr w:rsidR="005E0BE6" w:rsidRPr="00F3541E" w:rsidTr="005E0BE6">
        <w:tc>
          <w:tcPr>
            <w:tcW w:w="1560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Применение информации из текста физического</w:t>
            </w:r>
          </w:p>
          <w:p w:rsidR="005E0BE6" w:rsidRPr="00F3541E" w:rsidRDefault="005E0BE6" w:rsidP="005E0BE6">
            <w:pPr>
              <w:spacing w:line="276" w:lineRule="auto"/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содержания</w:t>
            </w:r>
          </w:p>
        </w:tc>
        <w:tc>
          <w:tcPr>
            <w:tcW w:w="1985" w:type="dxa"/>
            <w:shd w:val="clear" w:color="auto" w:fill="auto"/>
          </w:tcPr>
          <w:p w:rsidR="005E0BE6" w:rsidRPr="00F3541E" w:rsidRDefault="005E0BE6" w:rsidP="005E0BE6">
            <w:pPr>
              <w:rPr>
                <w:rFonts w:eastAsia="Calibri"/>
                <w:lang w:eastAsia="en-US"/>
              </w:rPr>
            </w:pPr>
            <w:r w:rsidRPr="00F3541E">
              <w:rPr>
                <w:rFonts w:eastAsia="Calibri"/>
                <w:lang w:eastAsia="en-US"/>
              </w:rPr>
              <w:t>8/89%</w:t>
            </w:r>
          </w:p>
        </w:tc>
      </w:tr>
    </w:tbl>
    <w:p w:rsidR="005E0BE6" w:rsidRPr="00F3541E" w:rsidRDefault="005E0BE6" w:rsidP="005E0BE6">
      <w:pPr>
        <w:ind w:left="-426" w:firstLine="426"/>
        <w:rPr>
          <w:rFonts w:eastAsia="Calibri"/>
          <w:b/>
          <w:i/>
          <w:lang w:eastAsia="en-US"/>
        </w:rPr>
      </w:pPr>
    </w:p>
    <w:p w:rsidR="005E0BE6" w:rsidRPr="00F3541E" w:rsidRDefault="005E0BE6" w:rsidP="005E0BE6">
      <w:pPr>
        <w:autoSpaceDE w:val="0"/>
        <w:autoSpaceDN w:val="0"/>
        <w:adjustRightInd w:val="0"/>
        <w:spacing w:line="276" w:lineRule="auto"/>
        <w:ind w:hanging="426"/>
        <w:jc w:val="both"/>
      </w:pPr>
      <w:r w:rsidRPr="00F3541E">
        <w:rPr>
          <w:noProof/>
        </w:rPr>
        <w:lastRenderedPageBreak/>
        <w:drawing>
          <wp:inline distT="0" distB="0" distL="0" distR="0" wp14:anchorId="19FC4E62" wp14:editId="7F57BD1F">
            <wp:extent cx="6281420" cy="324993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92605" w:rsidRDefault="00B92605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Учащиеся 9-х классов достаточно хорошо справились с выполнением заданий первой части. Самый низкий процент выполнения показан в заданиях: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А 13 (22%) – электромагнитные колебания и волны. элементы оптики; А 9 (56%) –</w:t>
      </w:r>
      <w:r w:rsidRPr="006F04F4">
        <w:rPr>
          <w:b/>
          <w:i/>
          <w:sz w:val="28"/>
          <w:szCs w:val="28"/>
        </w:rPr>
        <w:t xml:space="preserve"> </w:t>
      </w:r>
      <w:r w:rsidRPr="006F04F4">
        <w:rPr>
          <w:sz w:val="28"/>
          <w:szCs w:val="28"/>
        </w:rPr>
        <w:t>тепловые явления (расчетная задача); А 21 (44%) -</w:t>
      </w:r>
      <w:r w:rsidRPr="006F04F4">
        <w:rPr>
          <w:b/>
          <w:i/>
          <w:sz w:val="28"/>
          <w:szCs w:val="28"/>
        </w:rPr>
        <w:t xml:space="preserve"> </w:t>
      </w:r>
      <w:r w:rsidRPr="006F04F4">
        <w:rPr>
          <w:sz w:val="28"/>
          <w:szCs w:val="28"/>
        </w:rPr>
        <w:t>извлечение информации из текста физического содержания  и</w:t>
      </w:r>
      <w:proofErr w:type="gramStart"/>
      <w:r w:rsidRPr="006F04F4">
        <w:rPr>
          <w:sz w:val="28"/>
          <w:szCs w:val="28"/>
        </w:rPr>
        <w:t xml:space="preserve"> А</w:t>
      </w:r>
      <w:proofErr w:type="gramEnd"/>
      <w:r w:rsidRPr="006F04F4">
        <w:rPr>
          <w:sz w:val="28"/>
          <w:szCs w:val="28"/>
        </w:rPr>
        <w:t xml:space="preserve"> 11 (56%) – постоянный ток. 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При выполнении заданий на нахождение соответствий (А 17- А 20) обучающиеся показали достаточно хорошие результаты: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36"/>
        <w:gridCol w:w="710"/>
        <w:gridCol w:w="606"/>
        <w:gridCol w:w="710"/>
        <w:gridCol w:w="710"/>
        <w:gridCol w:w="710"/>
        <w:gridCol w:w="710"/>
        <w:gridCol w:w="710"/>
        <w:gridCol w:w="710"/>
        <w:gridCol w:w="736"/>
        <w:gridCol w:w="710"/>
        <w:gridCol w:w="697"/>
      </w:tblGrid>
      <w:tr w:rsidR="005E0BE6" w:rsidRPr="00F3541E" w:rsidTr="005E0BE6">
        <w:tc>
          <w:tcPr>
            <w:tcW w:w="1893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№ задания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Задание № 17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Задание № 18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Задание № 19</w:t>
            </w:r>
          </w:p>
        </w:tc>
        <w:tc>
          <w:tcPr>
            <w:tcW w:w="2143" w:type="dxa"/>
            <w:gridSpan w:val="3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Задание № 20</w:t>
            </w:r>
          </w:p>
        </w:tc>
      </w:tr>
      <w:tr w:rsidR="005E0BE6" w:rsidRPr="00F3541E" w:rsidTr="005E0BE6">
        <w:tc>
          <w:tcPr>
            <w:tcW w:w="1893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jc w:val="both"/>
            </w:pPr>
            <w:r w:rsidRPr="00F3541E">
              <w:t>Полученные баллы</w:t>
            </w:r>
          </w:p>
        </w:tc>
        <w:tc>
          <w:tcPr>
            <w:tcW w:w="736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2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1</w:t>
            </w:r>
          </w:p>
        </w:tc>
        <w:tc>
          <w:tcPr>
            <w:tcW w:w="606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0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2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1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0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2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1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0</w:t>
            </w:r>
          </w:p>
        </w:tc>
        <w:tc>
          <w:tcPr>
            <w:tcW w:w="736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2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1</w:t>
            </w:r>
          </w:p>
        </w:tc>
        <w:tc>
          <w:tcPr>
            <w:tcW w:w="697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0</w:t>
            </w:r>
          </w:p>
        </w:tc>
      </w:tr>
      <w:tr w:rsidR="005E0BE6" w:rsidRPr="00F3541E" w:rsidTr="005E0BE6">
        <w:tc>
          <w:tcPr>
            <w:tcW w:w="1893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Кол-во чел./ %</w:t>
            </w:r>
          </w:p>
        </w:tc>
        <w:tc>
          <w:tcPr>
            <w:tcW w:w="736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541E">
              <w:rPr>
                <w:b/>
              </w:rPr>
              <w:t>8, 89%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1, 11%</w:t>
            </w:r>
          </w:p>
        </w:tc>
        <w:tc>
          <w:tcPr>
            <w:tcW w:w="606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541E">
              <w:rPr>
                <w:b/>
              </w:rPr>
              <w:t>0, 0%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3, 33%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3, 33%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3, 33%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4, 44%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5, 56%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0, 0%</w:t>
            </w:r>
          </w:p>
        </w:tc>
        <w:tc>
          <w:tcPr>
            <w:tcW w:w="736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541E">
              <w:rPr>
                <w:b/>
              </w:rPr>
              <w:t>6, 67%</w:t>
            </w:r>
          </w:p>
        </w:tc>
        <w:tc>
          <w:tcPr>
            <w:tcW w:w="710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541E">
              <w:t>3, 33%</w:t>
            </w:r>
          </w:p>
        </w:tc>
        <w:tc>
          <w:tcPr>
            <w:tcW w:w="697" w:type="dxa"/>
            <w:shd w:val="clear" w:color="auto" w:fill="auto"/>
          </w:tcPr>
          <w:p w:rsidR="005E0BE6" w:rsidRPr="00F3541E" w:rsidRDefault="005E0BE6" w:rsidP="005E0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541E">
              <w:rPr>
                <w:b/>
              </w:rPr>
              <w:t>0, 0%</w:t>
            </w:r>
          </w:p>
        </w:tc>
      </w:tr>
    </w:tbl>
    <w:p w:rsidR="005E0BE6" w:rsidRPr="00F3541E" w:rsidRDefault="005E0BE6" w:rsidP="005E0BE6">
      <w:pPr>
        <w:autoSpaceDE w:val="0"/>
        <w:autoSpaceDN w:val="0"/>
        <w:adjustRightInd w:val="0"/>
        <w:spacing w:line="276" w:lineRule="auto"/>
        <w:jc w:val="both"/>
        <w:rPr>
          <w:b/>
          <w:color w:val="FF0000"/>
        </w:rPr>
      </w:pPr>
    </w:p>
    <w:p w:rsidR="005E0BE6" w:rsidRPr="006F04F4" w:rsidRDefault="005E0BE6" w:rsidP="00B926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Самые высокие результаты показаны при выполнении задания № 17, в котором необходимо было установить соответствие между физическими  величинами и приборами, с помощью которых эти величины измеряются и задания № 20, где было необходимо продемонстрировать понимание и анализ  экспериментальных данных, представленных в виде таблицы.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 xml:space="preserve">При выполнении заданий с развёрнутым ответом наибольший процент правильных решений показан в задании № 27 (расчетная задача на тему «Тепловые явления»). 5 обучающихся (56%) получили за выполнение этого задания самые высокие баллы – 2 или 3. </w:t>
      </w:r>
    </w:p>
    <w:p w:rsidR="005E0BE6" w:rsidRPr="006F04F4" w:rsidRDefault="005E0BE6" w:rsidP="00B926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Экспериментальное задание № 24 проверяет:</w:t>
      </w:r>
    </w:p>
    <w:p w:rsidR="005E0BE6" w:rsidRPr="006F04F4" w:rsidRDefault="005E0BE6" w:rsidP="00B92605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умение проводить косвенные измерения физических величин;</w:t>
      </w:r>
    </w:p>
    <w:p w:rsidR="005E0BE6" w:rsidRPr="006F04F4" w:rsidRDefault="005E0BE6" w:rsidP="00B9260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 xml:space="preserve"> умение представлять экспериментальные результаты в виде </w:t>
      </w:r>
      <w:r w:rsidRPr="006F04F4">
        <w:rPr>
          <w:sz w:val="28"/>
          <w:szCs w:val="28"/>
        </w:rPr>
        <w:lastRenderedPageBreak/>
        <w:t>таблиц, графиков или схематических рисунков и делать выводы  на основании полученных экспериментальных данных;</w:t>
      </w:r>
    </w:p>
    <w:p w:rsidR="005E0BE6" w:rsidRPr="00B92605" w:rsidRDefault="005E0BE6" w:rsidP="00B92605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92605">
        <w:rPr>
          <w:sz w:val="28"/>
          <w:szCs w:val="28"/>
        </w:rPr>
        <w:t>умение проводить экспериментальную п</w:t>
      </w:r>
      <w:r w:rsidR="00B92605">
        <w:rPr>
          <w:sz w:val="28"/>
          <w:szCs w:val="28"/>
        </w:rPr>
        <w:t xml:space="preserve">роверку физических  законов и  </w:t>
      </w:r>
      <w:r w:rsidRPr="00B92605">
        <w:rPr>
          <w:sz w:val="28"/>
          <w:szCs w:val="28"/>
        </w:rPr>
        <w:t xml:space="preserve">следствий. </w:t>
      </w:r>
    </w:p>
    <w:p w:rsidR="005E0BE6" w:rsidRPr="006F04F4" w:rsidRDefault="005E0BE6" w:rsidP="00B9260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 xml:space="preserve">4 </w:t>
      </w:r>
      <w:proofErr w:type="gramStart"/>
      <w:r w:rsidRPr="006F04F4">
        <w:rPr>
          <w:sz w:val="28"/>
          <w:szCs w:val="28"/>
        </w:rPr>
        <w:t>обучающихся</w:t>
      </w:r>
      <w:proofErr w:type="gramEnd"/>
      <w:r w:rsidRPr="006F04F4">
        <w:rPr>
          <w:sz w:val="28"/>
          <w:szCs w:val="28"/>
        </w:rPr>
        <w:t xml:space="preserve"> (44%) получили за выполнение этого задания самые высокие баллы – 3 или 4.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 xml:space="preserve">При решении заданий № 26  (расчетная задача высокого уровня сложности) и заданий № 23 и № 25 (качественные задачи высокого уровня сложности) только небольшой процент выпускников смог показать правильные, хорошо оформленные решения и получить самые высокие баллы: 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Задание  № 23 – 2 (22%);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Задание  № 25 – 1 (11%);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04F4">
        <w:rPr>
          <w:sz w:val="28"/>
          <w:szCs w:val="28"/>
        </w:rPr>
        <w:t>Задание  № 26 – 1 (11%).</w:t>
      </w:r>
    </w:p>
    <w:p w:rsidR="005E0BE6" w:rsidRPr="006F04F4" w:rsidRDefault="005E0BE6" w:rsidP="00B92605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6F04F4">
        <w:rPr>
          <w:sz w:val="28"/>
          <w:szCs w:val="28"/>
        </w:rPr>
        <w:t>Результаты экзамена могут быть использованы при приеме учащихся в профильные классы средней школы. 2 выпускника (22%), получивший по результатам экзамена «5», могут считаться полностью готовыми к обучению в профильном классе. 6 выпускников (67%), получивших на экзамене оценку «4», показали умения выполнять задания на повышенном уровне сложности, и продемонстрировали близкий к необходимому  для обучения в профильных классах уровень  сформированности умений решать</w:t>
      </w:r>
      <w:proofErr w:type="gramEnd"/>
      <w:r w:rsidRPr="006F04F4">
        <w:rPr>
          <w:sz w:val="28"/>
          <w:szCs w:val="28"/>
        </w:rPr>
        <w:t xml:space="preserve"> расчётные и качественные задачи.</w:t>
      </w:r>
    </w:p>
    <w:p w:rsidR="005E0BE6" w:rsidRPr="006F04F4" w:rsidRDefault="005E0BE6" w:rsidP="005E0BE6">
      <w:pPr>
        <w:spacing w:line="276" w:lineRule="auto"/>
        <w:ind w:firstLine="426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 xml:space="preserve">               </w:t>
      </w:r>
    </w:p>
    <w:p w:rsidR="005E0BE6" w:rsidRPr="006F04F4" w:rsidRDefault="005E0BE6" w:rsidP="005E0BE6">
      <w:pPr>
        <w:spacing w:line="276" w:lineRule="auto"/>
        <w:ind w:firstLine="426"/>
        <w:rPr>
          <w:rFonts w:eastAsia="Calibri"/>
          <w:b/>
          <w:i/>
          <w:sz w:val="28"/>
          <w:szCs w:val="28"/>
          <w:lang w:eastAsia="en-US"/>
        </w:rPr>
      </w:pPr>
      <w:r w:rsidRPr="006F04F4">
        <w:rPr>
          <w:rFonts w:eastAsia="Calibri"/>
          <w:b/>
          <w:i/>
          <w:sz w:val="28"/>
          <w:szCs w:val="28"/>
          <w:lang w:eastAsia="en-US"/>
        </w:rPr>
        <w:t>Выводы:</w:t>
      </w:r>
    </w:p>
    <w:p w:rsidR="005E0BE6" w:rsidRPr="006F04F4" w:rsidRDefault="005E0BE6" w:rsidP="00B9260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>Анализ результатов выполнения экзаменационной работы по физике в  форме ОГЭ учащимися, имеющими различные уровни подготовки, выявил следующее:</w:t>
      </w:r>
    </w:p>
    <w:p w:rsidR="005E0BE6" w:rsidRPr="006F04F4" w:rsidRDefault="005E0BE6" w:rsidP="00B9260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04F4">
        <w:rPr>
          <w:rFonts w:eastAsia="Calibri"/>
          <w:sz w:val="28"/>
          <w:szCs w:val="28"/>
          <w:lang w:eastAsia="en-US"/>
        </w:rPr>
        <w:t>обучающиеся подошли осознанно  к выбору учебных предметов для итоговой аттестации, что отразилось в высоких результатах экзамена;</w:t>
      </w:r>
      <w:proofErr w:type="gramEnd"/>
    </w:p>
    <w:p w:rsidR="005E0BE6" w:rsidRPr="006F04F4" w:rsidRDefault="005E0BE6" w:rsidP="00B9260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>все учащиеся  справились с преобладающим большинством заданий базового и повышенного уровней сложности;</w:t>
      </w:r>
    </w:p>
    <w:p w:rsidR="005E0BE6" w:rsidRPr="006F04F4" w:rsidRDefault="005E0BE6" w:rsidP="00B9260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F04F4">
        <w:rPr>
          <w:rFonts w:eastAsia="Calibri"/>
          <w:sz w:val="28"/>
          <w:szCs w:val="28"/>
          <w:lang w:eastAsia="en-US"/>
        </w:rPr>
        <w:t>учащиеся с высоким уровнем подготовки показали владение всеми контролируемыми элементами при выполнении заданий базового, повышенного и высокого уровней сложности и могут продолжить обучение в профильных физико-математических классах.</w:t>
      </w:r>
    </w:p>
    <w:p w:rsidR="00B92605" w:rsidRDefault="00B92605" w:rsidP="005E0BE6">
      <w:pPr>
        <w:spacing w:line="276" w:lineRule="auto"/>
        <w:ind w:left="1146"/>
        <w:rPr>
          <w:rFonts w:eastAsia="Calibri"/>
          <w:sz w:val="28"/>
          <w:szCs w:val="28"/>
          <w:lang w:eastAsia="en-US"/>
        </w:rPr>
      </w:pPr>
    </w:p>
    <w:p w:rsidR="005E0BE6" w:rsidRPr="006F04F4" w:rsidRDefault="005E0BE6" w:rsidP="00B92605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F04F4">
        <w:rPr>
          <w:rFonts w:eastAsia="Calibri"/>
          <w:b/>
          <w:i/>
          <w:sz w:val="28"/>
          <w:szCs w:val="28"/>
          <w:lang w:eastAsia="en-US"/>
        </w:rPr>
        <w:t>Рекомендации учителям физики:</w:t>
      </w:r>
    </w:p>
    <w:p w:rsidR="005E0BE6" w:rsidRPr="00B92605" w:rsidRDefault="005E0BE6" w:rsidP="00B92605">
      <w:pPr>
        <w:pStyle w:val="a9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9260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Учителям физики, работающим в выпускных классах,   направлять деятельность учащихся на улучшение качества знаний; воспитывать личность, способную к самоопределению и самореализации; следить  за выполнением всех требований реализации государственного образовательного стандарта по предмету.</w:t>
      </w:r>
    </w:p>
    <w:p w:rsidR="005E0BE6" w:rsidRPr="00B92605" w:rsidRDefault="005E0BE6" w:rsidP="00B92605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92605">
        <w:rPr>
          <w:rFonts w:eastAsia="Calibri"/>
          <w:sz w:val="28"/>
          <w:szCs w:val="28"/>
          <w:lang w:eastAsia="en-US"/>
        </w:rPr>
        <w:t xml:space="preserve">Изучив анализ  участия выпускников в итоговой аттестации в форме ОГЭ по физике в 2015 году, выделить темы школьного курса </w:t>
      </w:r>
      <w:r w:rsidRPr="00B92605">
        <w:rPr>
          <w:rFonts w:eastAsia="Calibri"/>
          <w:sz w:val="28"/>
          <w:szCs w:val="28"/>
          <w:lang w:eastAsia="en-US"/>
        </w:rPr>
        <w:lastRenderedPageBreak/>
        <w:t xml:space="preserve">физики, при применении которых было допущено наибольшее количество ошибок и </w:t>
      </w:r>
      <w:proofErr w:type="gramStart"/>
      <w:r w:rsidRPr="00B92605">
        <w:rPr>
          <w:rFonts w:eastAsia="Calibri"/>
          <w:sz w:val="28"/>
          <w:szCs w:val="28"/>
          <w:lang w:eastAsia="en-US"/>
        </w:rPr>
        <w:t>уделить</w:t>
      </w:r>
      <w:proofErr w:type="gramEnd"/>
      <w:r w:rsidRPr="00B92605">
        <w:rPr>
          <w:rFonts w:eastAsia="Calibri"/>
          <w:sz w:val="28"/>
          <w:szCs w:val="28"/>
          <w:lang w:eastAsia="en-US"/>
        </w:rPr>
        <w:t xml:space="preserve"> этим темам особое внимание при подготовке к итоговой аттестации в будущем учебном году.</w:t>
      </w:r>
    </w:p>
    <w:p w:rsidR="005E0BE6" w:rsidRPr="00B92605" w:rsidRDefault="005E0BE6" w:rsidP="00B92605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92605">
        <w:rPr>
          <w:rFonts w:eastAsia="Calibri"/>
          <w:sz w:val="28"/>
          <w:szCs w:val="28"/>
          <w:lang w:eastAsia="en-US"/>
        </w:rPr>
        <w:t xml:space="preserve">При  </w:t>
      </w:r>
      <w:r w:rsidR="00BC7E40" w:rsidRPr="00B92605">
        <w:rPr>
          <w:rFonts w:eastAsia="Calibri"/>
          <w:sz w:val="28"/>
          <w:szCs w:val="28"/>
          <w:lang w:eastAsia="en-US"/>
        </w:rPr>
        <w:t>составлении</w:t>
      </w:r>
      <w:r w:rsidRPr="00B92605">
        <w:rPr>
          <w:rFonts w:eastAsia="Calibri"/>
          <w:sz w:val="28"/>
          <w:szCs w:val="28"/>
          <w:lang w:eastAsia="en-US"/>
        </w:rPr>
        <w:t xml:space="preserve"> рабочих программ по физике для 9-х классов выделить достаточное количество часов для организации итогового повторения материала 7-9-х классов.</w:t>
      </w:r>
    </w:p>
    <w:p w:rsidR="005E0BE6" w:rsidRPr="00B92605" w:rsidRDefault="005E0BE6" w:rsidP="00B92605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92605">
        <w:rPr>
          <w:rFonts w:eastAsia="Calibri"/>
          <w:sz w:val="28"/>
          <w:szCs w:val="28"/>
          <w:lang w:eastAsia="en-US"/>
        </w:rPr>
        <w:t>Регулярно проводить работу по формированию у обучающихся умений работать с текстами физического содержания, предполагающими обработку и представление информации в различном виде</w:t>
      </w:r>
      <w:r w:rsidRPr="00B92605">
        <w:rPr>
          <w:color w:val="000000"/>
          <w:sz w:val="28"/>
          <w:szCs w:val="28"/>
          <w:bdr w:val="none" w:sz="0" w:space="0" w:color="auto" w:frame="1"/>
        </w:rPr>
        <w:t>, умений анализировать информацию, представленную в невербальной форме</w:t>
      </w:r>
      <w:r w:rsidRPr="00B92605">
        <w:rPr>
          <w:rFonts w:eastAsia="Calibri"/>
          <w:sz w:val="28"/>
          <w:szCs w:val="28"/>
          <w:lang w:eastAsia="en-US"/>
        </w:rPr>
        <w:t xml:space="preserve"> (с помощью графиков, таблиц, рисунков, схем, диаграмм).</w:t>
      </w:r>
    </w:p>
    <w:p w:rsidR="005E0BE6" w:rsidRPr="00B92605" w:rsidRDefault="005E0BE6" w:rsidP="00B92605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92605">
        <w:rPr>
          <w:rFonts w:eastAsia="Calibri"/>
          <w:sz w:val="28"/>
          <w:szCs w:val="28"/>
          <w:lang w:eastAsia="en-US"/>
        </w:rPr>
        <w:t xml:space="preserve"> При закреплении изученного материала по темам курса физики основной школы уделять особое внимание решению качественных вопросов по физике на проверку знания физических величин, понимания явлений и смысла физических законов.</w:t>
      </w:r>
    </w:p>
    <w:p w:rsidR="005E0BE6" w:rsidRPr="00B92605" w:rsidRDefault="005E0BE6" w:rsidP="00B92605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92605">
        <w:rPr>
          <w:color w:val="000000"/>
          <w:sz w:val="28"/>
          <w:szCs w:val="28"/>
          <w:bdr w:val="none" w:sz="0" w:space="0" w:color="auto" w:frame="1"/>
        </w:rPr>
        <w:t>Использовать для подготовки учащихся к ОГЭ по физике открытые банки тестовых заданий, расширить возможности использования Интернета.</w:t>
      </w:r>
    </w:p>
    <w:p w:rsidR="005E0BE6" w:rsidRPr="00B92605" w:rsidRDefault="005E0BE6" w:rsidP="00B92605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92605">
        <w:rPr>
          <w:color w:val="000000"/>
          <w:sz w:val="28"/>
          <w:szCs w:val="28"/>
          <w:bdr w:val="none" w:sz="0" w:space="0" w:color="auto" w:frame="1"/>
        </w:rPr>
        <w:t> На заседаниях городского методического объединения учителей физики  регулярно обсуждать результаты проводимых контрольных срезов и намечать пути по ликвидации возникающих у учащихся затруднений; разработать план устранения недостатков и обеспечить его выполнение в течение 2015-2016 учебного года.</w:t>
      </w:r>
    </w:p>
    <w:p w:rsidR="00D9377D" w:rsidRPr="00F3541E" w:rsidRDefault="00D9377D" w:rsidP="00A10631">
      <w:pPr>
        <w:jc w:val="both"/>
        <w:rPr>
          <w:color w:val="000000"/>
        </w:rPr>
      </w:pPr>
    </w:p>
    <w:p w:rsidR="00211FAA" w:rsidRPr="00A10631" w:rsidRDefault="001E4573" w:rsidP="00A10631">
      <w:pPr>
        <w:jc w:val="center"/>
        <w:rPr>
          <w:b/>
          <w:color w:val="000000"/>
          <w:sz w:val="28"/>
          <w:szCs w:val="28"/>
        </w:rPr>
      </w:pPr>
      <w:r w:rsidRPr="00A10631">
        <w:rPr>
          <w:b/>
          <w:color w:val="000000"/>
          <w:sz w:val="28"/>
          <w:szCs w:val="28"/>
        </w:rPr>
        <w:t>Английский язык</w:t>
      </w:r>
    </w:p>
    <w:p w:rsidR="00D9377D" w:rsidRPr="00F3541E" w:rsidRDefault="00D9377D" w:rsidP="00D9377D">
      <w:pPr>
        <w:ind w:firstLine="567"/>
        <w:jc w:val="both"/>
        <w:rPr>
          <w:b/>
          <w:color w:val="000000"/>
        </w:rPr>
      </w:pPr>
    </w:p>
    <w:p w:rsidR="001E4573" w:rsidRPr="006F04F4" w:rsidRDefault="002503D1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pacing w:val="-2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>В</w:t>
      </w:r>
      <w:r w:rsidRPr="006F04F4">
        <w:rPr>
          <w:rFonts w:eastAsia="Lucida Sans Unicode"/>
          <w:b/>
          <w:sz w:val="28"/>
          <w:szCs w:val="28"/>
          <w:lang w:eastAsia="ar-SA"/>
        </w:rPr>
        <w:t xml:space="preserve"> 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ГИА </w:t>
      </w:r>
      <w:r w:rsidRPr="006F04F4">
        <w:rPr>
          <w:rFonts w:eastAsia="Lucida Sans Unicode"/>
          <w:sz w:val="28"/>
          <w:szCs w:val="28"/>
          <w:lang w:eastAsia="ar-SA"/>
        </w:rPr>
        <w:t xml:space="preserve"> 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по английскому языку </w:t>
      </w:r>
      <w:r w:rsidR="001E4573" w:rsidRPr="006F04F4">
        <w:rPr>
          <w:rFonts w:eastAsia="Lucida Sans Unicode"/>
          <w:spacing w:val="-2"/>
          <w:sz w:val="28"/>
          <w:szCs w:val="28"/>
          <w:lang w:eastAsia="ar-SA"/>
        </w:rPr>
        <w:t xml:space="preserve">в форме ОГЭ 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для выпускников 9-х </w:t>
      </w:r>
      <w:r w:rsidR="001E4573" w:rsidRPr="006F04F4">
        <w:rPr>
          <w:rFonts w:eastAsia="Lucida Sans Unicode"/>
          <w:spacing w:val="-2"/>
          <w:sz w:val="28"/>
          <w:szCs w:val="28"/>
          <w:lang w:eastAsia="ar-SA"/>
        </w:rPr>
        <w:t>классов</w:t>
      </w:r>
      <w:r w:rsidRPr="006F04F4">
        <w:rPr>
          <w:rFonts w:eastAsia="Lucida Sans Unicode"/>
          <w:spacing w:val="-2"/>
          <w:sz w:val="28"/>
          <w:szCs w:val="28"/>
          <w:lang w:eastAsia="ar-SA"/>
        </w:rPr>
        <w:t xml:space="preserve"> общеобразовательных учреждений </w:t>
      </w:r>
      <w:r w:rsidR="001E4573" w:rsidRPr="006F04F4">
        <w:rPr>
          <w:rFonts w:eastAsia="Lucida Sans Unicode"/>
          <w:spacing w:val="-2"/>
          <w:sz w:val="28"/>
          <w:szCs w:val="28"/>
          <w:lang w:eastAsia="ar-SA"/>
        </w:rPr>
        <w:t>г. Майкопа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 приняли участие </w:t>
      </w:r>
      <w:r w:rsidR="00A11CF9" w:rsidRPr="006F04F4">
        <w:rPr>
          <w:rFonts w:eastAsia="Lucida Sans Unicode"/>
          <w:sz w:val="28"/>
          <w:szCs w:val="28"/>
          <w:lang w:eastAsia="ar-SA"/>
        </w:rPr>
        <w:t xml:space="preserve">4 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 </w:t>
      </w:r>
      <w:r w:rsidR="005F4072" w:rsidRPr="006F04F4">
        <w:rPr>
          <w:rFonts w:eastAsia="Lucida Sans Unicode"/>
          <w:sz w:val="28"/>
          <w:szCs w:val="28"/>
          <w:lang w:eastAsia="ar-SA"/>
        </w:rPr>
        <w:t>выпускник</w:t>
      </w:r>
      <w:r w:rsidR="00A11CF9" w:rsidRPr="006F04F4">
        <w:rPr>
          <w:rFonts w:eastAsia="Lucida Sans Unicode"/>
          <w:sz w:val="28"/>
          <w:szCs w:val="28"/>
          <w:lang w:eastAsia="ar-SA"/>
        </w:rPr>
        <w:t>а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 из МБОУ «Гимназия №</w:t>
      </w:r>
      <w:r w:rsidR="00A11CF9" w:rsidRPr="006F04F4">
        <w:rPr>
          <w:rFonts w:eastAsia="Lucida Sans Unicode"/>
          <w:sz w:val="28"/>
          <w:szCs w:val="28"/>
          <w:lang w:eastAsia="ar-SA"/>
        </w:rPr>
        <w:t>5» - 1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, </w:t>
      </w:r>
      <w:r w:rsidR="00A11CF9" w:rsidRPr="006F04F4">
        <w:rPr>
          <w:rFonts w:eastAsia="Lucida Sans Unicode"/>
          <w:sz w:val="28"/>
          <w:szCs w:val="28"/>
          <w:lang w:eastAsia="ar-SA"/>
        </w:rPr>
        <w:t xml:space="preserve"> МБОУ «СОШ №6» -1; </w:t>
      </w:r>
      <w:r w:rsidR="001E4573" w:rsidRPr="006F04F4">
        <w:rPr>
          <w:rFonts w:eastAsia="Lucida Sans Unicode"/>
          <w:sz w:val="28"/>
          <w:szCs w:val="28"/>
          <w:lang w:eastAsia="ar-SA"/>
        </w:rPr>
        <w:t xml:space="preserve">МБОУ «Лицей №19» - </w:t>
      </w:r>
      <w:r w:rsidR="00A11CF9" w:rsidRPr="006F04F4">
        <w:rPr>
          <w:rFonts w:eastAsia="Lucida Sans Unicode"/>
          <w:sz w:val="28"/>
          <w:szCs w:val="28"/>
          <w:lang w:eastAsia="ar-SA"/>
        </w:rPr>
        <w:t>1</w:t>
      </w:r>
      <w:r w:rsidR="005F4072" w:rsidRPr="006F04F4">
        <w:rPr>
          <w:rFonts w:eastAsia="Lucida Sans Unicode"/>
          <w:sz w:val="28"/>
          <w:szCs w:val="28"/>
          <w:lang w:eastAsia="ar-SA"/>
        </w:rPr>
        <w:t>, МБОУ «</w:t>
      </w:r>
      <w:r w:rsidR="00A11CF9" w:rsidRPr="006F04F4">
        <w:rPr>
          <w:rFonts w:eastAsia="Lucida Sans Unicode"/>
          <w:sz w:val="28"/>
          <w:szCs w:val="28"/>
          <w:lang w:eastAsia="ar-SA"/>
        </w:rPr>
        <w:t>Гимназия №22</w:t>
      </w:r>
      <w:r w:rsidR="005F4072" w:rsidRPr="006F04F4">
        <w:rPr>
          <w:rFonts w:eastAsia="Lucida Sans Unicode"/>
          <w:sz w:val="28"/>
          <w:szCs w:val="28"/>
          <w:lang w:eastAsia="ar-SA"/>
        </w:rPr>
        <w:t xml:space="preserve">» - </w:t>
      </w:r>
      <w:r w:rsidR="00A11CF9" w:rsidRPr="006F04F4">
        <w:rPr>
          <w:rFonts w:eastAsia="Lucida Sans Unicode"/>
          <w:sz w:val="28"/>
          <w:szCs w:val="28"/>
          <w:lang w:eastAsia="ar-SA"/>
        </w:rPr>
        <w:t>1</w:t>
      </w:r>
      <w:r w:rsidR="005F4072" w:rsidRPr="006F04F4">
        <w:rPr>
          <w:rFonts w:eastAsia="Lucida Sans Unicode"/>
          <w:sz w:val="28"/>
          <w:szCs w:val="28"/>
          <w:lang w:eastAsia="ar-SA"/>
        </w:rPr>
        <w:t>.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 xml:space="preserve">Основной целью экзаменационной работы являлось установление уровня освоения выпускниками Федерального компонента государственного образовательного стандарта основного общего образования. В соответствие с этим проверялся уровень сформированности иноязычной коммуникативной компетенции выпускников в основных видах речевой деятельности, а именно в </w:t>
      </w:r>
      <w:proofErr w:type="spellStart"/>
      <w:r w:rsidRPr="006F04F4">
        <w:rPr>
          <w:rFonts w:eastAsia="Lucida Sans Unicode"/>
          <w:sz w:val="28"/>
          <w:szCs w:val="28"/>
          <w:lang w:eastAsia="ar-SA"/>
        </w:rPr>
        <w:t>аудировании</w:t>
      </w:r>
      <w:proofErr w:type="spellEnd"/>
      <w:r w:rsidRPr="006F04F4">
        <w:rPr>
          <w:rFonts w:eastAsia="Lucida Sans Unicode"/>
          <w:sz w:val="28"/>
          <w:szCs w:val="28"/>
          <w:lang w:eastAsia="ar-SA"/>
        </w:rPr>
        <w:t xml:space="preserve">, чтении, письме и говорении. Отдельно проверялась сформированность лексико-грамматических навыков. </w:t>
      </w:r>
    </w:p>
    <w:p w:rsidR="00A11CF9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>Работа 201</w:t>
      </w:r>
      <w:r w:rsidR="00A11CF9" w:rsidRPr="006F04F4">
        <w:rPr>
          <w:rFonts w:eastAsia="Lucida Sans Unicode"/>
          <w:sz w:val="28"/>
          <w:szCs w:val="28"/>
          <w:lang w:eastAsia="ar-SA"/>
        </w:rPr>
        <w:t>5</w:t>
      </w:r>
      <w:r w:rsidRPr="006F04F4">
        <w:rPr>
          <w:rFonts w:eastAsia="Lucida Sans Unicode"/>
          <w:sz w:val="28"/>
          <w:szCs w:val="28"/>
          <w:lang w:eastAsia="ar-SA"/>
        </w:rPr>
        <w:t xml:space="preserve"> г. состояла из дв</w:t>
      </w:r>
      <w:r w:rsidR="00A11CF9" w:rsidRPr="006F04F4">
        <w:rPr>
          <w:rFonts w:eastAsia="Lucida Sans Unicode"/>
          <w:sz w:val="28"/>
          <w:szCs w:val="28"/>
          <w:lang w:eastAsia="ar-SA"/>
        </w:rPr>
        <w:t xml:space="preserve">ух частей: </w:t>
      </w:r>
      <w:proofErr w:type="gramStart"/>
      <w:r w:rsidR="00A11CF9" w:rsidRPr="006F04F4">
        <w:rPr>
          <w:rFonts w:eastAsia="Lucida Sans Unicode"/>
          <w:sz w:val="28"/>
          <w:szCs w:val="28"/>
          <w:lang w:eastAsia="ar-SA"/>
        </w:rPr>
        <w:t>устной</w:t>
      </w:r>
      <w:proofErr w:type="gramEnd"/>
      <w:r w:rsidR="00A11CF9" w:rsidRPr="006F04F4">
        <w:rPr>
          <w:rFonts w:eastAsia="Lucida Sans Unicode"/>
          <w:sz w:val="28"/>
          <w:szCs w:val="28"/>
          <w:lang w:eastAsia="ar-SA"/>
        </w:rPr>
        <w:t xml:space="preserve"> и письменной.</w:t>
      </w:r>
    </w:p>
    <w:p w:rsidR="00E83FB6" w:rsidRPr="00A44515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 xml:space="preserve">По сложности задания были разделены на два уровня. Во все разделы экзаменационной работы, помимо заданий базового уровня, были включены задания повышенного уровня сложности. Уровень сложности каждого задания определялся сложностью языкового материала и проверяемых умений, а также типом задания. 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lastRenderedPageBreak/>
        <w:t>Работа по иностранному языку состояла из  14 заданий с выбором одного ответа (из 3-х  предложенных вариантов), 1</w:t>
      </w:r>
      <w:r w:rsidR="00A11CF9" w:rsidRPr="006F04F4">
        <w:rPr>
          <w:rFonts w:eastAsia="Lucida Sans Unicode"/>
          <w:sz w:val="28"/>
          <w:szCs w:val="28"/>
          <w:lang w:eastAsia="ar-SA"/>
        </w:rPr>
        <w:t>8</w:t>
      </w:r>
      <w:r w:rsidRPr="006F04F4">
        <w:rPr>
          <w:rFonts w:eastAsia="Lucida Sans Unicode"/>
          <w:sz w:val="28"/>
          <w:szCs w:val="28"/>
          <w:lang w:eastAsia="ar-SA"/>
        </w:rPr>
        <w:t xml:space="preserve"> заданий на установление соответствия,  15 заданий с кратким ответом, трёх заданий с развернутым ответом (письмо личного характера, монолог, диалог). 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>Раздел 1 – «</w:t>
      </w:r>
      <w:proofErr w:type="spellStart"/>
      <w:r w:rsidRPr="006F04F4">
        <w:rPr>
          <w:rFonts w:eastAsia="Lucida Sans Unicode"/>
          <w:sz w:val="28"/>
          <w:szCs w:val="28"/>
          <w:lang w:eastAsia="ar-SA"/>
        </w:rPr>
        <w:t>Аудирование</w:t>
      </w:r>
      <w:proofErr w:type="spellEnd"/>
      <w:r w:rsidRPr="006F04F4">
        <w:rPr>
          <w:rFonts w:eastAsia="Lucida Sans Unicode"/>
          <w:sz w:val="28"/>
          <w:szCs w:val="28"/>
          <w:lang w:eastAsia="ar-SA"/>
        </w:rPr>
        <w:t xml:space="preserve">» – включал </w:t>
      </w:r>
      <w:r w:rsidR="00A11CF9" w:rsidRPr="006F04F4">
        <w:rPr>
          <w:rFonts w:eastAsia="Lucida Sans Unicode"/>
          <w:sz w:val="28"/>
          <w:szCs w:val="28"/>
          <w:lang w:eastAsia="ar-SA"/>
        </w:rPr>
        <w:t xml:space="preserve">8 </w:t>
      </w:r>
      <w:r w:rsidRPr="006F04F4">
        <w:rPr>
          <w:rFonts w:eastAsia="Lucida Sans Unicode"/>
          <w:sz w:val="28"/>
          <w:szCs w:val="28"/>
          <w:lang w:eastAsia="ar-SA"/>
        </w:rPr>
        <w:t>заданий двух уровней сложности (базового и повышенного).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 xml:space="preserve">Раздел </w:t>
      </w:r>
      <w:r w:rsidR="00A10631">
        <w:rPr>
          <w:rFonts w:eastAsia="Lucida Sans Unicode"/>
          <w:sz w:val="28"/>
          <w:szCs w:val="28"/>
          <w:lang w:eastAsia="ar-SA"/>
        </w:rPr>
        <w:t xml:space="preserve"> </w:t>
      </w:r>
      <w:r w:rsidRPr="006F04F4">
        <w:rPr>
          <w:rFonts w:eastAsia="Lucida Sans Unicode"/>
          <w:sz w:val="28"/>
          <w:szCs w:val="28"/>
          <w:lang w:eastAsia="ar-SA"/>
        </w:rPr>
        <w:t xml:space="preserve">2 – «Чтение» – включал </w:t>
      </w:r>
      <w:r w:rsidR="00A11CF9" w:rsidRPr="006F04F4">
        <w:rPr>
          <w:rFonts w:eastAsia="Lucida Sans Unicode"/>
          <w:sz w:val="28"/>
          <w:szCs w:val="28"/>
          <w:lang w:eastAsia="ar-SA"/>
        </w:rPr>
        <w:t xml:space="preserve">9 </w:t>
      </w:r>
      <w:r w:rsidRPr="006F04F4">
        <w:rPr>
          <w:rFonts w:eastAsia="Lucida Sans Unicode"/>
          <w:sz w:val="28"/>
          <w:szCs w:val="28"/>
          <w:lang w:eastAsia="ar-SA"/>
        </w:rPr>
        <w:t xml:space="preserve"> заданий двух уровней сложности. 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 xml:space="preserve">Раздел 3 – «Грамматика и лексика» – включал 15 заданий двух уровней сложности 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 xml:space="preserve">Раздел </w:t>
      </w:r>
      <w:r w:rsidR="00A10631">
        <w:rPr>
          <w:rFonts w:eastAsia="Lucida Sans Unicode"/>
          <w:sz w:val="28"/>
          <w:szCs w:val="28"/>
          <w:lang w:eastAsia="ar-SA"/>
        </w:rPr>
        <w:t xml:space="preserve"> </w:t>
      </w:r>
      <w:r w:rsidRPr="006F04F4">
        <w:rPr>
          <w:rFonts w:eastAsia="Lucida Sans Unicode"/>
          <w:sz w:val="28"/>
          <w:szCs w:val="28"/>
          <w:lang w:eastAsia="ar-SA"/>
        </w:rPr>
        <w:t xml:space="preserve">4 – «Письмо» – состоял из одного задания, написания письма личного характера. </w:t>
      </w:r>
    </w:p>
    <w:p w:rsidR="001E4573" w:rsidRPr="006F04F4" w:rsidRDefault="001E4573" w:rsidP="00B92605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ar-SA"/>
        </w:rPr>
        <w:t>Раздел 5</w:t>
      </w:r>
      <w:r w:rsidR="00A10631">
        <w:rPr>
          <w:rFonts w:eastAsia="Lucida Sans Unicode"/>
          <w:sz w:val="28"/>
          <w:szCs w:val="28"/>
          <w:lang w:eastAsia="ar-SA"/>
        </w:rPr>
        <w:t xml:space="preserve"> -</w:t>
      </w:r>
      <w:r w:rsidRPr="006F04F4">
        <w:rPr>
          <w:rFonts w:eastAsia="Lucida Sans Unicode"/>
          <w:sz w:val="28"/>
          <w:szCs w:val="28"/>
          <w:lang w:eastAsia="ar-SA"/>
        </w:rPr>
        <w:t xml:space="preserve"> </w:t>
      </w:r>
      <w:r w:rsidRPr="00A10631">
        <w:rPr>
          <w:rFonts w:eastAsia="Lucida Sans Unicode"/>
          <w:bCs/>
          <w:sz w:val="28"/>
          <w:szCs w:val="28"/>
          <w:lang w:eastAsia="ar-SA"/>
        </w:rPr>
        <w:t>«Говорение» включал 2 задания двух уровней сложности (базового и повышенного)</w:t>
      </w:r>
      <w:r w:rsidRPr="006F04F4">
        <w:rPr>
          <w:rFonts w:eastAsia="Lucida Sans Unicode"/>
          <w:b/>
          <w:bCs/>
          <w:sz w:val="28"/>
          <w:szCs w:val="28"/>
          <w:lang w:eastAsia="ar-SA"/>
        </w:rPr>
        <w:t xml:space="preserve">, </w:t>
      </w:r>
      <w:r w:rsidRPr="006F04F4">
        <w:rPr>
          <w:rFonts w:eastAsia="Lucida Sans Unicode"/>
          <w:bCs/>
          <w:sz w:val="28"/>
          <w:szCs w:val="28"/>
          <w:lang w:eastAsia="ar-SA"/>
        </w:rPr>
        <w:t>выполнением которых</w:t>
      </w:r>
      <w:r w:rsidRPr="006F04F4">
        <w:rPr>
          <w:rFonts w:eastAsia="Lucida Sans Unicode"/>
          <w:sz w:val="28"/>
          <w:szCs w:val="28"/>
          <w:lang w:eastAsia="ar-SA"/>
        </w:rPr>
        <w:t xml:space="preserve"> проверяло уровень сформированности умения использовать устную речь для решения коммуникативно-ориентированных задач. </w:t>
      </w:r>
    </w:p>
    <w:p w:rsidR="007472AB" w:rsidRPr="006F04F4" w:rsidRDefault="007472AB" w:rsidP="00B926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04F4">
        <w:rPr>
          <w:rFonts w:eastAsiaTheme="minorHAnsi"/>
          <w:sz w:val="28"/>
          <w:szCs w:val="28"/>
          <w:lang w:eastAsia="en-US"/>
        </w:rPr>
        <w:t>Задания располагались по возрастающей степени трудности внутри каждого раздела экзаменационной работы. Варианты КИМ были относительно равноценны по трудности, одинаковы по структуре, параллельны по расположению заданий.</w:t>
      </w:r>
    </w:p>
    <w:p w:rsidR="001E4573" w:rsidRPr="006F04F4" w:rsidRDefault="007472AB" w:rsidP="00B92605">
      <w:pPr>
        <w:jc w:val="both"/>
        <w:rPr>
          <w:bCs/>
          <w:sz w:val="28"/>
          <w:szCs w:val="28"/>
        </w:rPr>
      </w:pPr>
      <w:r w:rsidRPr="006F04F4">
        <w:rPr>
          <w:b/>
          <w:bCs/>
          <w:sz w:val="28"/>
          <w:szCs w:val="28"/>
        </w:rPr>
        <w:t xml:space="preserve">     </w:t>
      </w:r>
      <w:r w:rsidR="001E4573" w:rsidRPr="006F04F4">
        <w:rPr>
          <w:bCs/>
          <w:sz w:val="28"/>
          <w:szCs w:val="28"/>
        </w:rPr>
        <w:t>Шкала пересчета первичного балла за выполнение работы в отметку по пятибалльной шкале приведена в таблице</w:t>
      </w:r>
      <w:r w:rsidR="00F7581B" w:rsidRPr="006F04F4">
        <w:rPr>
          <w:bCs/>
          <w:sz w:val="28"/>
          <w:szCs w:val="28"/>
        </w:rPr>
        <w:t xml:space="preserve"> 1</w:t>
      </w:r>
      <w:r w:rsidR="00320610" w:rsidRPr="006F04F4">
        <w:rPr>
          <w:bCs/>
          <w:sz w:val="28"/>
          <w:szCs w:val="28"/>
        </w:rPr>
        <w:t>7</w:t>
      </w:r>
      <w:r w:rsidR="001E4573" w:rsidRPr="006F04F4">
        <w:rPr>
          <w:bCs/>
          <w:sz w:val="28"/>
          <w:szCs w:val="28"/>
        </w:rPr>
        <w:t xml:space="preserve">. </w:t>
      </w:r>
    </w:p>
    <w:p w:rsidR="001E4573" w:rsidRPr="00F3541E" w:rsidRDefault="001E4573" w:rsidP="007B0C2D">
      <w:pPr>
        <w:tabs>
          <w:tab w:val="left" w:pos="709"/>
        </w:tabs>
        <w:suppressAutoHyphens/>
        <w:ind w:firstLine="567"/>
        <w:jc w:val="right"/>
        <w:rPr>
          <w:rFonts w:eastAsia="Lucida Sans Unicode"/>
          <w:i/>
          <w:lang w:eastAsia="ar-SA"/>
        </w:rPr>
      </w:pPr>
    </w:p>
    <w:p w:rsidR="001E4573" w:rsidRPr="00F3541E" w:rsidRDefault="00F7581B" w:rsidP="007B0C2D">
      <w:pPr>
        <w:tabs>
          <w:tab w:val="left" w:pos="709"/>
        </w:tabs>
        <w:suppressAutoHyphens/>
        <w:ind w:firstLine="567"/>
        <w:jc w:val="right"/>
        <w:rPr>
          <w:rFonts w:eastAsia="Lucida Sans Unicode"/>
          <w:i/>
          <w:lang w:eastAsia="ar-SA"/>
        </w:rPr>
      </w:pPr>
      <w:r w:rsidRPr="00F3541E">
        <w:rPr>
          <w:rFonts w:eastAsia="Lucida Sans Unicode"/>
          <w:i/>
          <w:lang w:eastAsia="ar-SA"/>
        </w:rPr>
        <w:t>Таблица №1</w:t>
      </w:r>
      <w:r w:rsidR="00320610" w:rsidRPr="00F3541E">
        <w:rPr>
          <w:rFonts w:eastAsia="Lucida Sans Unicode"/>
          <w:i/>
          <w:lang w:eastAsia="ar-SA"/>
        </w:rPr>
        <w:t>7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2410"/>
        <w:gridCol w:w="2409"/>
      </w:tblGrid>
      <w:tr w:rsidR="001E4573" w:rsidRPr="00A10631" w:rsidTr="001E4573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  <w:i/>
              </w:rPr>
            </w:pPr>
            <w:r w:rsidRPr="00A10631">
              <w:rPr>
                <w:bCs/>
                <w:i/>
              </w:rPr>
              <w:t>Отметка по пятибалльной шкале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  <w:i/>
              </w:rPr>
            </w:pPr>
            <w:r w:rsidRPr="00A10631">
              <w:rPr>
                <w:bCs/>
                <w:i/>
              </w:rPr>
              <w:t>«2»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  <w:i/>
              </w:rPr>
            </w:pPr>
            <w:r w:rsidRPr="00A10631">
              <w:rPr>
                <w:bCs/>
                <w:i/>
              </w:rPr>
              <w:t>«3»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  <w:i/>
              </w:rPr>
            </w:pPr>
            <w:r w:rsidRPr="00A10631">
              <w:rPr>
                <w:bCs/>
                <w:i/>
              </w:rPr>
              <w:t>«4»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  <w:i/>
              </w:rPr>
            </w:pPr>
            <w:r w:rsidRPr="00A10631">
              <w:rPr>
                <w:bCs/>
                <w:i/>
              </w:rPr>
              <w:t>«5»</w:t>
            </w:r>
          </w:p>
        </w:tc>
      </w:tr>
      <w:tr w:rsidR="001E4573" w:rsidRPr="00A10631" w:rsidTr="007B0C2D">
        <w:trPr>
          <w:trHeight w:val="48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</w:rPr>
            </w:pPr>
            <w:r w:rsidRPr="00A10631">
              <w:rPr>
                <w:bCs/>
                <w:i/>
              </w:rPr>
              <w:t>Общий балл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</w:rPr>
            </w:pPr>
            <w:r w:rsidRPr="00A10631">
              <w:rPr>
                <w:bCs/>
              </w:rPr>
              <w:t>0–28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</w:rPr>
            </w:pPr>
            <w:r w:rsidRPr="00A10631">
              <w:rPr>
                <w:bCs/>
              </w:rPr>
              <w:t>29–45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</w:rPr>
            </w:pPr>
            <w:r w:rsidRPr="00A10631">
              <w:rPr>
                <w:bCs/>
              </w:rPr>
              <w:t>46–58</w:t>
            </w:r>
          </w:p>
          <w:p w:rsidR="001E4573" w:rsidRPr="00A10631" w:rsidRDefault="001E4573" w:rsidP="007B0C2D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4573" w:rsidRPr="00A10631" w:rsidRDefault="001E4573" w:rsidP="007B0C2D">
            <w:pPr>
              <w:jc w:val="center"/>
              <w:rPr>
                <w:bCs/>
              </w:rPr>
            </w:pPr>
            <w:r w:rsidRPr="00A10631">
              <w:rPr>
                <w:bCs/>
              </w:rPr>
              <w:t>59–70</w:t>
            </w:r>
          </w:p>
          <w:p w:rsidR="001E4573" w:rsidRPr="00A10631" w:rsidRDefault="001E4573" w:rsidP="007B0C2D">
            <w:pPr>
              <w:jc w:val="center"/>
              <w:rPr>
                <w:bCs/>
              </w:rPr>
            </w:pPr>
          </w:p>
        </w:tc>
      </w:tr>
    </w:tbl>
    <w:p w:rsidR="001E4573" w:rsidRPr="00F3541E" w:rsidRDefault="001E4573" w:rsidP="001E4573">
      <w:pPr>
        <w:tabs>
          <w:tab w:val="left" w:pos="709"/>
        </w:tabs>
        <w:suppressAutoHyphens/>
        <w:spacing w:line="100" w:lineRule="atLeast"/>
        <w:jc w:val="both"/>
        <w:rPr>
          <w:rFonts w:eastAsia="Lucida Sans Unicode"/>
          <w:lang w:eastAsia="ar-SA"/>
        </w:rPr>
      </w:pPr>
    </w:p>
    <w:p w:rsidR="001E4573" w:rsidRPr="00B92605" w:rsidRDefault="001E4573" w:rsidP="007B0C2D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B92605">
        <w:rPr>
          <w:rFonts w:eastAsia="Lucida Sans Unicode"/>
          <w:sz w:val="28"/>
          <w:szCs w:val="28"/>
          <w:lang w:eastAsia="en-US"/>
        </w:rPr>
        <w:t xml:space="preserve">Все </w:t>
      </w:r>
      <w:r w:rsidR="00A11CF9" w:rsidRPr="00B92605">
        <w:rPr>
          <w:rFonts w:eastAsia="Lucida Sans Unicode"/>
          <w:sz w:val="28"/>
          <w:szCs w:val="28"/>
          <w:lang w:eastAsia="en-US"/>
        </w:rPr>
        <w:t>выпускники</w:t>
      </w:r>
      <w:r w:rsidRPr="00B92605">
        <w:rPr>
          <w:rFonts w:eastAsia="Lucida Sans Unicode"/>
          <w:sz w:val="28"/>
          <w:szCs w:val="28"/>
          <w:lang w:eastAsia="en-US"/>
        </w:rPr>
        <w:t xml:space="preserve"> ГИА по английскому языку </w:t>
      </w:r>
      <w:r w:rsidR="00A11CF9" w:rsidRPr="00B92605">
        <w:rPr>
          <w:rFonts w:eastAsia="Lucida Sans Unicode"/>
          <w:sz w:val="28"/>
          <w:szCs w:val="28"/>
          <w:lang w:eastAsia="en-US"/>
        </w:rPr>
        <w:t>прошли минимальный порог</w:t>
      </w:r>
      <w:r w:rsidRPr="00B92605">
        <w:rPr>
          <w:rFonts w:eastAsia="Lucida Sans Unicode"/>
          <w:sz w:val="28"/>
          <w:szCs w:val="28"/>
          <w:lang w:eastAsia="en-US"/>
        </w:rPr>
        <w:t>. Были получены следующие результаты:</w:t>
      </w:r>
    </w:p>
    <w:p w:rsidR="001E4573" w:rsidRPr="00B92605" w:rsidRDefault="00C825A3" w:rsidP="007B0C2D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B92605">
        <w:rPr>
          <w:rFonts w:eastAsia="Lucida Sans Unicode"/>
          <w:sz w:val="28"/>
          <w:szCs w:val="28"/>
          <w:lang w:eastAsia="en-US"/>
        </w:rPr>
        <w:t xml:space="preserve"> </w:t>
      </w:r>
      <w:r w:rsidR="001E4573" w:rsidRPr="00B92605">
        <w:rPr>
          <w:rFonts w:eastAsia="Lucida Sans Unicode"/>
          <w:sz w:val="28"/>
          <w:szCs w:val="28"/>
          <w:lang w:eastAsia="en-US"/>
        </w:rPr>
        <w:t xml:space="preserve">«3» – </w:t>
      </w:r>
      <w:r w:rsidR="00A11CF9" w:rsidRPr="00B92605">
        <w:rPr>
          <w:rFonts w:eastAsia="Lucida Sans Unicode"/>
          <w:sz w:val="28"/>
          <w:szCs w:val="28"/>
          <w:lang w:eastAsia="en-US"/>
        </w:rPr>
        <w:t>1</w:t>
      </w:r>
      <w:r w:rsidR="001E4573" w:rsidRPr="00B92605">
        <w:rPr>
          <w:rFonts w:eastAsia="Lucida Sans Unicode"/>
          <w:sz w:val="28"/>
          <w:szCs w:val="28"/>
          <w:lang w:eastAsia="en-US"/>
        </w:rPr>
        <w:t>;</w:t>
      </w:r>
    </w:p>
    <w:p w:rsidR="001E4573" w:rsidRPr="00B92605" w:rsidRDefault="00C825A3" w:rsidP="007B0C2D">
      <w:pPr>
        <w:tabs>
          <w:tab w:val="left" w:pos="709"/>
        </w:tabs>
        <w:suppressAutoHyphens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B92605">
        <w:rPr>
          <w:rFonts w:eastAsia="Lucida Sans Unicode"/>
          <w:sz w:val="28"/>
          <w:szCs w:val="28"/>
          <w:lang w:eastAsia="en-US"/>
        </w:rPr>
        <w:t xml:space="preserve"> </w:t>
      </w:r>
      <w:r w:rsidR="001E4573" w:rsidRPr="00B92605">
        <w:rPr>
          <w:rFonts w:eastAsia="Lucida Sans Unicode"/>
          <w:sz w:val="28"/>
          <w:szCs w:val="28"/>
          <w:lang w:eastAsia="en-US"/>
        </w:rPr>
        <w:t>«4»</w:t>
      </w:r>
      <w:r w:rsidRPr="00B92605">
        <w:rPr>
          <w:rFonts w:eastAsia="Lucida Sans Unicode"/>
          <w:sz w:val="28"/>
          <w:szCs w:val="28"/>
          <w:lang w:eastAsia="en-US"/>
        </w:rPr>
        <w:t xml:space="preserve"> </w:t>
      </w:r>
      <w:r w:rsidR="001E4573" w:rsidRPr="00B92605">
        <w:rPr>
          <w:rFonts w:eastAsia="Lucida Sans Unicode"/>
          <w:sz w:val="28"/>
          <w:szCs w:val="28"/>
          <w:lang w:eastAsia="en-US"/>
        </w:rPr>
        <w:t xml:space="preserve"> – </w:t>
      </w:r>
      <w:r w:rsidRPr="00B92605">
        <w:rPr>
          <w:rFonts w:eastAsia="Lucida Sans Unicode"/>
          <w:sz w:val="28"/>
          <w:szCs w:val="28"/>
          <w:lang w:eastAsia="en-US"/>
        </w:rPr>
        <w:t>3</w:t>
      </w:r>
      <w:r w:rsidR="001E4573" w:rsidRPr="00B92605">
        <w:rPr>
          <w:rFonts w:eastAsia="Lucida Sans Unicode"/>
          <w:sz w:val="28"/>
          <w:szCs w:val="28"/>
          <w:lang w:eastAsia="en-US"/>
        </w:rPr>
        <w:t xml:space="preserve"> </w:t>
      </w:r>
    </w:p>
    <w:p w:rsidR="00C825A3" w:rsidRPr="00B92605" w:rsidRDefault="001E4573" w:rsidP="00C825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2605">
        <w:rPr>
          <w:rFonts w:eastAsia="Calibri"/>
          <w:sz w:val="28"/>
          <w:szCs w:val="28"/>
          <w:lang w:eastAsia="en-US"/>
        </w:rPr>
        <w:t xml:space="preserve">Представленные статистические данные позволяют констатировать, что успеваемость составляет 100 %, качество знаний – </w:t>
      </w:r>
      <w:r w:rsidR="00C825A3" w:rsidRPr="00B92605">
        <w:rPr>
          <w:rFonts w:eastAsia="Calibri"/>
          <w:sz w:val="28"/>
          <w:szCs w:val="28"/>
          <w:lang w:eastAsia="en-US"/>
        </w:rPr>
        <w:t>75</w:t>
      </w:r>
      <w:r w:rsidRPr="00B92605">
        <w:rPr>
          <w:rFonts w:eastAsia="Calibri"/>
          <w:sz w:val="28"/>
          <w:szCs w:val="28"/>
          <w:lang w:eastAsia="en-US"/>
        </w:rPr>
        <w:t xml:space="preserve"> %, СОУ – </w:t>
      </w:r>
      <w:r w:rsidR="00C825A3" w:rsidRPr="00B92605">
        <w:rPr>
          <w:rFonts w:eastAsia="Calibri"/>
          <w:sz w:val="28"/>
          <w:szCs w:val="28"/>
          <w:lang w:eastAsia="en-US"/>
        </w:rPr>
        <w:t>57</w:t>
      </w:r>
      <w:r w:rsidRPr="00B92605">
        <w:rPr>
          <w:rFonts w:eastAsia="Calibri"/>
          <w:sz w:val="28"/>
          <w:szCs w:val="28"/>
          <w:lang w:eastAsia="en-US"/>
        </w:rPr>
        <w:t>%</w:t>
      </w:r>
      <w:r w:rsidR="00C825A3" w:rsidRPr="00B92605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C825A3" w:rsidRPr="00B92605">
        <w:rPr>
          <w:rFonts w:eastAsia="Calibri"/>
          <w:sz w:val="28"/>
          <w:szCs w:val="28"/>
          <w:lang w:eastAsia="en-US"/>
        </w:rPr>
        <w:t>средний</w:t>
      </w:r>
      <w:proofErr w:type="gramEnd"/>
      <w:r w:rsidR="00C825A3" w:rsidRPr="00B92605">
        <w:rPr>
          <w:rFonts w:eastAsia="Calibri"/>
          <w:sz w:val="28"/>
          <w:szCs w:val="28"/>
          <w:lang w:eastAsia="en-US"/>
        </w:rPr>
        <w:t xml:space="preserve"> балл-3,</w:t>
      </w:r>
      <w:r w:rsidR="00F633E7" w:rsidRPr="00B92605">
        <w:rPr>
          <w:rFonts w:eastAsia="Calibri"/>
          <w:sz w:val="28"/>
          <w:szCs w:val="28"/>
          <w:lang w:eastAsia="en-US"/>
        </w:rPr>
        <w:t>75</w:t>
      </w:r>
      <w:r w:rsidRPr="00B92605">
        <w:rPr>
          <w:rFonts w:eastAsia="Calibri"/>
          <w:sz w:val="28"/>
          <w:szCs w:val="28"/>
          <w:lang w:eastAsia="en-US"/>
        </w:rPr>
        <w:t>. Неудовлетворительных отметок по экзаменационной работе  нет.</w:t>
      </w:r>
      <w:r w:rsidR="00C825A3" w:rsidRPr="00B92605">
        <w:rPr>
          <w:rFonts w:eastAsiaTheme="minorHAnsi"/>
          <w:sz w:val="28"/>
          <w:szCs w:val="28"/>
          <w:lang w:eastAsia="en-US"/>
        </w:rPr>
        <w:t xml:space="preserve"> Средний балл (3,75) в 2015 году на 0,95 балла меньше чем в 2014</w:t>
      </w:r>
      <w:r w:rsidR="00E83FB6" w:rsidRPr="00B92605">
        <w:rPr>
          <w:rFonts w:eastAsiaTheme="minorHAnsi"/>
          <w:sz w:val="28"/>
          <w:szCs w:val="28"/>
          <w:lang w:eastAsia="en-US"/>
        </w:rPr>
        <w:t xml:space="preserve"> году</w:t>
      </w:r>
      <w:r w:rsidR="00C825A3" w:rsidRPr="00B92605">
        <w:rPr>
          <w:rFonts w:eastAsiaTheme="minorHAnsi"/>
          <w:sz w:val="28"/>
          <w:szCs w:val="28"/>
          <w:lang w:eastAsia="en-US"/>
        </w:rPr>
        <w:t xml:space="preserve"> (4,7</w:t>
      </w:r>
      <w:proofErr w:type="gramStart"/>
      <w:r w:rsidR="00C825A3" w:rsidRPr="00B92605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="00C825A3" w:rsidRPr="00B92605">
        <w:rPr>
          <w:rFonts w:eastAsiaTheme="minorHAnsi"/>
          <w:sz w:val="28"/>
          <w:szCs w:val="28"/>
          <w:lang w:eastAsia="en-US"/>
        </w:rPr>
        <w:t>. Сравнительный анализ результатов ОГЭ выпускников 9-х классов ОУ г. Майкопа за 2014 и 2015 представлен в данной диаграмме.</w:t>
      </w:r>
    </w:p>
    <w:p w:rsidR="00E83FB6" w:rsidRPr="00F3541E" w:rsidRDefault="00E83FB6" w:rsidP="00C825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541E">
        <w:rPr>
          <w:noProof/>
        </w:rPr>
        <w:lastRenderedPageBreak/>
        <w:drawing>
          <wp:inline distT="0" distB="0" distL="0" distR="0" wp14:anchorId="63FF3EF4" wp14:editId="521EF7AC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83FB6" w:rsidRPr="00F3541E" w:rsidRDefault="00E83FB6" w:rsidP="00C825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D18D7" w:rsidRPr="00F3541E" w:rsidRDefault="00ED18D7" w:rsidP="001E4573">
      <w:pPr>
        <w:tabs>
          <w:tab w:val="left" w:pos="709"/>
        </w:tabs>
        <w:suppressAutoHyphens/>
        <w:spacing w:line="100" w:lineRule="atLeast"/>
        <w:jc w:val="both"/>
        <w:rPr>
          <w:rFonts w:eastAsia="Lucida Sans Unicode"/>
          <w:lang w:eastAsia="ar-SA"/>
        </w:rPr>
      </w:pPr>
    </w:p>
    <w:p w:rsidR="001E4573" w:rsidRPr="00A44515" w:rsidRDefault="001E4573" w:rsidP="00ED18D7">
      <w:pPr>
        <w:widowControl w:val="0"/>
        <w:tabs>
          <w:tab w:val="left" w:pos="426"/>
        </w:tabs>
        <w:suppressAutoHyphens/>
        <w:spacing w:after="200" w:line="100" w:lineRule="atLeast"/>
        <w:ind w:left="786" w:hanging="219"/>
        <w:jc w:val="both"/>
        <w:rPr>
          <w:rFonts w:eastAsia="Lucida Sans Unicode"/>
          <w:sz w:val="28"/>
          <w:szCs w:val="28"/>
          <w:lang w:eastAsia="ar-SA"/>
        </w:rPr>
      </w:pPr>
      <w:r w:rsidRPr="00A44515">
        <w:rPr>
          <w:rFonts w:eastAsia="Lucida Sans Unicode"/>
          <w:b/>
          <w:bCs/>
          <w:sz w:val="28"/>
          <w:szCs w:val="28"/>
          <w:lang w:eastAsia="en-US"/>
        </w:rPr>
        <w:t>Выводы</w:t>
      </w:r>
      <w:r w:rsidR="00ED18D7" w:rsidRPr="00A44515">
        <w:rPr>
          <w:rFonts w:eastAsia="Lucida Sans Unicode"/>
          <w:b/>
          <w:bCs/>
          <w:sz w:val="28"/>
          <w:szCs w:val="28"/>
          <w:lang w:eastAsia="en-US"/>
        </w:rPr>
        <w:t>:</w:t>
      </w:r>
      <w:r w:rsidRPr="00A44515">
        <w:rPr>
          <w:rFonts w:eastAsia="Lucida Sans Unicode"/>
          <w:b/>
          <w:bCs/>
          <w:sz w:val="28"/>
          <w:szCs w:val="28"/>
          <w:lang w:eastAsia="en-US"/>
        </w:rPr>
        <w:t xml:space="preserve"> </w:t>
      </w:r>
    </w:p>
    <w:p w:rsidR="001E4573" w:rsidRPr="00A44515" w:rsidRDefault="001E4573" w:rsidP="00ED18D7">
      <w:pPr>
        <w:widowControl w:val="0"/>
        <w:tabs>
          <w:tab w:val="left" w:pos="709"/>
        </w:tabs>
        <w:suppressAutoHyphens/>
        <w:spacing w:after="200" w:line="100" w:lineRule="atLeast"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A44515">
        <w:rPr>
          <w:rFonts w:eastAsia="Lucida Sans Unicode"/>
          <w:sz w:val="28"/>
          <w:szCs w:val="28"/>
          <w:lang w:eastAsia="en-US"/>
        </w:rPr>
        <w:t>Результаты выполнения экзаменационной работы позволяют сделать вывод, что наиболее устойчивые умения выпускников сформированы в таких видах речевой деятель</w:t>
      </w:r>
      <w:r w:rsidR="00C825A3" w:rsidRPr="00A44515">
        <w:rPr>
          <w:rFonts w:eastAsia="Lucida Sans Unicode"/>
          <w:sz w:val="28"/>
          <w:szCs w:val="28"/>
          <w:lang w:eastAsia="en-US"/>
        </w:rPr>
        <w:t xml:space="preserve">ности, как чтение и </w:t>
      </w:r>
      <w:proofErr w:type="spellStart"/>
      <w:r w:rsidR="00C825A3" w:rsidRPr="00A44515">
        <w:rPr>
          <w:rFonts w:eastAsia="Lucida Sans Unicode"/>
          <w:sz w:val="28"/>
          <w:szCs w:val="28"/>
          <w:lang w:eastAsia="en-US"/>
        </w:rPr>
        <w:t>аудирование</w:t>
      </w:r>
      <w:proofErr w:type="spellEnd"/>
      <w:r w:rsidR="00C825A3" w:rsidRPr="00A44515">
        <w:rPr>
          <w:rFonts w:eastAsia="Lucida Sans Unicode"/>
          <w:sz w:val="28"/>
          <w:szCs w:val="28"/>
          <w:lang w:eastAsia="en-US"/>
        </w:rPr>
        <w:t>.</w:t>
      </w:r>
    </w:p>
    <w:p w:rsidR="001E4573" w:rsidRPr="00A44515" w:rsidRDefault="001E4573" w:rsidP="00ED18D7">
      <w:pPr>
        <w:widowControl w:val="0"/>
        <w:tabs>
          <w:tab w:val="left" w:pos="567"/>
        </w:tabs>
        <w:suppressAutoHyphens/>
        <w:spacing w:after="200" w:line="100" w:lineRule="atLeast"/>
        <w:ind w:left="567"/>
        <w:jc w:val="both"/>
        <w:rPr>
          <w:rFonts w:eastAsia="Lucida Sans Unicode"/>
          <w:sz w:val="28"/>
          <w:szCs w:val="28"/>
          <w:lang w:eastAsia="ar-SA"/>
        </w:rPr>
      </w:pPr>
      <w:r w:rsidRPr="00A44515">
        <w:rPr>
          <w:rFonts w:eastAsia="Lucida Sans Unicode"/>
          <w:b/>
          <w:sz w:val="28"/>
          <w:szCs w:val="28"/>
          <w:lang w:eastAsia="en-US"/>
        </w:rPr>
        <w:t>Рекомендации</w:t>
      </w:r>
      <w:r w:rsidR="00FB71D5">
        <w:rPr>
          <w:rFonts w:eastAsia="Lucida Sans Unicode"/>
          <w:b/>
          <w:sz w:val="28"/>
          <w:szCs w:val="28"/>
          <w:lang w:eastAsia="en-US"/>
        </w:rPr>
        <w:t>:</w:t>
      </w:r>
    </w:p>
    <w:p w:rsidR="001E4573" w:rsidRPr="006F04F4" w:rsidRDefault="001E4573" w:rsidP="00ED18D7">
      <w:pPr>
        <w:tabs>
          <w:tab w:val="left" w:pos="0"/>
        </w:tabs>
        <w:suppressAutoHyphens/>
        <w:spacing w:line="100" w:lineRule="atLeast"/>
        <w:ind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en-US"/>
        </w:rPr>
        <w:t xml:space="preserve">Для повышения уровня сформированности иноязычной коммуникативной компетенции учащихся, учителям необходимо в организации учебного процесса по английскому языку и подготовки к экзамену обращать более пристальное внимание </w:t>
      </w:r>
      <w:proofErr w:type="gramStart"/>
      <w:r w:rsidRPr="006F04F4">
        <w:rPr>
          <w:rFonts w:eastAsia="Lucida Sans Unicode"/>
          <w:sz w:val="28"/>
          <w:szCs w:val="28"/>
          <w:lang w:eastAsia="en-US"/>
        </w:rPr>
        <w:t>на</w:t>
      </w:r>
      <w:proofErr w:type="gramEnd"/>
      <w:r w:rsidRPr="006F04F4">
        <w:rPr>
          <w:rFonts w:eastAsia="Lucida Sans Unicode"/>
          <w:sz w:val="28"/>
          <w:szCs w:val="28"/>
          <w:lang w:eastAsia="en-US"/>
        </w:rPr>
        <w:t>:</w:t>
      </w:r>
    </w:p>
    <w:p w:rsidR="001E4573" w:rsidRPr="006F04F4" w:rsidRDefault="001E4573" w:rsidP="000E02FC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line="100" w:lineRule="atLeast"/>
        <w:ind w:left="0"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en-US"/>
        </w:rPr>
        <w:t>ознакомление учащихся с текстами различных типов и жанров, языком современной прессы, с материалами сети Интернет;</w:t>
      </w:r>
    </w:p>
    <w:p w:rsidR="001E4573" w:rsidRPr="006F04F4" w:rsidRDefault="001E4573" w:rsidP="000E02FC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line="100" w:lineRule="atLeast"/>
        <w:ind w:left="0"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en-US"/>
        </w:rPr>
        <w:t>совершенствование навыков употребления лексико-грамматического материала в коммуникативно-ориентированном контексте;</w:t>
      </w:r>
    </w:p>
    <w:p w:rsidR="001E4573" w:rsidRPr="006F04F4" w:rsidRDefault="001E4573" w:rsidP="000E02FC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line="100" w:lineRule="atLeast"/>
        <w:ind w:left="0"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rFonts w:eastAsia="Lucida Sans Unicode"/>
          <w:sz w:val="28"/>
          <w:szCs w:val="28"/>
          <w:lang w:eastAsia="en-US"/>
        </w:rPr>
        <w:t xml:space="preserve">развитие таких </w:t>
      </w:r>
      <w:proofErr w:type="spellStart"/>
      <w:r w:rsidRPr="006F04F4">
        <w:rPr>
          <w:rFonts w:eastAsia="Lucida Sans Unicode"/>
          <w:sz w:val="28"/>
          <w:szCs w:val="28"/>
          <w:lang w:eastAsia="en-US"/>
        </w:rPr>
        <w:t>общеучебных</w:t>
      </w:r>
      <w:proofErr w:type="spellEnd"/>
      <w:r w:rsidRPr="006F04F4">
        <w:rPr>
          <w:rFonts w:eastAsia="Lucida Sans Unicode"/>
          <w:sz w:val="28"/>
          <w:szCs w:val="28"/>
          <w:lang w:eastAsia="en-US"/>
        </w:rPr>
        <w:t xml:space="preserve"> интеллектуальных умений, как умение самостоятельно добывать и обрабатывать информацию, принимать решения на основе полученной информации, в том числе и в ходе речевого взаимодействия;</w:t>
      </w:r>
    </w:p>
    <w:p w:rsidR="00A47456" w:rsidRPr="006F04F4" w:rsidRDefault="001E4573" w:rsidP="000E02FC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suppressAutoHyphens/>
        <w:spacing w:line="100" w:lineRule="atLeast"/>
        <w:ind w:left="0" w:firstLine="567"/>
        <w:jc w:val="both"/>
        <w:rPr>
          <w:rFonts w:eastAsia="Lucida Sans Unicode"/>
          <w:sz w:val="28"/>
          <w:szCs w:val="28"/>
          <w:lang w:eastAsia="ar-SA"/>
        </w:rPr>
      </w:pPr>
      <w:r w:rsidRPr="006F04F4">
        <w:rPr>
          <w:color w:val="000000"/>
          <w:sz w:val="28"/>
          <w:szCs w:val="28"/>
        </w:rPr>
        <w:t>целенаправленное развитие коммуникативные умения учащихся в соответствии с требованиями стандарта образования. </w:t>
      </w:r>
    </w:p>
    <w:p w:rsidR="009C2748" w:rsidRDefault="001E4573" w:rsidP="006F04F4">
      <w:pPr>
        <w:widowControl w:val="0"/>
        <w:tabs>
          <w:tab w:val="left" w:pos="709"/>
        </w:tabs>
        <w:suppressAutoHyphens/>
        <w:spacing w:after="200" w:line="100" w:lineRule="atLeast"/>
        <w:ind w:left="720"/>
        <w:jc w:val="center"/>
        <w:rPr>
          <w:b/>
          <w:sz w:val="28"/>
          <w:szCs w:val="28"/>
        </w:rPr>
      </w:pPr>
      <w:r w:rsidRPr="006F04F4">
        <w:rPr>
          <w:color w:val="000000"/>
          <w:sz w:val="28"/>
          <w:szCs w:val="28"/>
        </w:rPr>
        <w:br/>
      </w:r>
    </w:p>
    <w:p w:rsidR="00B92605" w:rsidRDefault="00B92605" w:rsidP="006F04F4">
      <w:pPr>
        <w:widowControl w:val="0"/>
        <w:tabs>
          <w:tab w:val="left" w:pos="709"/>
        </w:tabs>
        <w:suppressAutoHyphens/>
        <w:spacing w:after="200" w:line="100" w:lineRule="atLeast"/>
        <w:ind w:left="720"/>
        <w:jc w:val="center"/>
        <w:rPr>
          <w:b/>
          <w:sz w:val="28"/>
          <w:szCs w:val="28"/>
        </w:rPr>
      </w:pPr>
    </w:p>
    <w:p w:rsidR="00B92605" w:rsidRPr="006F04F4" w:rsidRDefault="00B92605" w:rsidP="006F04F4">
      <w:pPr>
        <w:widowControl w:val="0"/>
        <w:tabs>
          <w:tab w:val="left" w:pos="709"/>
        </w:tabs>
        <w:suppressAutoHyphens/>
        <w:spacing w:after="200" w:line="100" w:lineRule="atLeast"/>
        <w:ind w:left="720"/>
        <w:jc w:val="center"/>
        <w:rPr>
          <w:b/>
          <w:sz w:val="28"/>
          <w:szCs w:val="28"/>
        </w:rPr>
      </w:pPr>
    </w:p>
    <w:p w:rsidR="007F4DC9" w:rsidRPr="00FB71D5" w:rsidRDefault="007F4DC9" w:rsidP="00ED18D7">
      <w:pPr>
        <w:widowControl w:val="0"/>
        <w:tabs>
          <w:tab w:val="left" w:pos="709"/>
        </w:tabs>
        <w:suppressAutoHyphens/>
        <w:spacing w:after="200" w:line="100" w:lineRule="atLeast"/>
        <w:ind w:left="720"/>
        <w:jc w:val="center"/>
        <w:rPr>
          <w:rFonts w:eastAsia="Lucida Sans Unicode"/>
          <w:sz w:val="28"/>
          <w:szCs w:val="28"/>
          <w:lang w:eastAsia="ar-SA"/>
        </w:rPr>
      </w:pPr>
      <w:r w:rsidRPr="00FB71D5">
        <w:rPr>
          <w:b/>
          <w:sz w:val="28"/>
          <w:szCs w:val="28"/>
        </w:rPr>
        <w:lastRenderedPageBreak/>
        <w:t>Информатика и ИКТ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На выполнение экзаменационной работы по информатике отводилось 2 часа 30 минут (150 минут). Экзаменационная работа состояла из </w:t>
      </w:r>
      <w:r w:rsidR="00B444C3" w:rsidRPr="00FB71D5">
        <w:rPr>
          <w:rFonts w:eastAsia="TimesNewRomanPSMT"/>
          <w:sz w:val="28"/>
          <w:szCs w:val="28"/>
        </w:rPr>
        <w:t>3 частей, включающих 20 заданий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Часть 1 включала 6 заданий (1–6) с выбором ответа</w:t>
      </w:r>
    </w:p>
    <w:p w:rsidR="00BF4364" w:rsidRPr="00FB71D5" w:rsidRDefault="00BF4364" w:rsidP="00ED18D7">
      <w:pPr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Часть 2 включала 12 заданий (7–18) с кратким ответом.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Часть 3 представляла собой практическое задание, которое выполнялось  на компьютере.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Часть 3 содержала 2 задания (19–20), на которые надо было дать развёрнутый ответ. Решением для каждого задания являлся файл, сохраненный экзаменующим.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Экзаменационная работа охватывала основное содержание курса информатики и ИКТ.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На уровне </w:t>
      </w:r>
      <w:r w:rsidRPr="00FB71D5">
        <w:rPr>
          <w:rFonts w:eastAsia="TimesNewRomanPSMT"/>
          <w:i/>
          <w:iCs/>
          <w:sz w:val="28"/>
          <w:szCs w:val="28"/>
        </w:rPr>
        <w:t xml:space="preserve">воспроизведения знаний </w:t>
      </w:r>
      <w:r w:rsidRPr="00FB71D5">
        <w:rPr>
          <w:rFonts w:eastAsia="TimesNewRomanPSMT"/>
          <w:sz w:val="28"/>
          <w:szCs w:val="28"/>
        </w:rPr>
        <w:t>проверялся такой фундаментальный теоретический материал, как: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единицы измерения информации;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принципы кодирования информации;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моделирование;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понятие алгоритма, его свойств, способов записи;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основные алгоритмические конструкции (ветвление и циклы)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основные элементы математической логики;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основные понятия, используемые в информационных и коммуникационных технологиях.</w:t>
      </w:r>
    </w:p>
    <w:p w:rsidR="00BF4364" w:rsidRPr="00FB71D5" w:rsidRDefault="00BF4364" w:rsidP="000E02FC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 принципы организации файловой системы.</w:t>
      </w:r>
    </w:p>
    <w:p w:rsidR="00BF4364" w:rsidRPr="00FB71D5" w:rsidRDefault="00BF4364" w:rsidP="00ED18D7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 xml:space="preserve">Задания, проверяющие сформированность </w:t>
      </w:r>
      <w:r w:rsidRPr="00FB71D5">
        <w:rPr>
          <w:rFonts w:eastAsia="TimesNewRomanPSMT"/>
          <w:i/>
          <w:iCs/>
          <w:sz w:val="28"/>
          <w:szCs w:val="28"/>
        </w:rPr>
        <w:t>умений применять свои знания в стандартной ситуации</w:t>
      </w:r>
      <w:r w:rsidRPr="00FB71D5">
        <w:rPr>
          <w:rFonts w:eastAsia="TimesNewRomanPSMT"/>
          <w:sz w:val="28"/>
          <w:szCs w:val="28"/>
        </w:rPr>
        <w:t>, были  включены в части 2 и 3 работы. Это следующие умения:</w:t>
      </w:r>
    </w:p>
    <w:p w:rsidR="00BF4364" w:rsidRPr="00FB71D5" w:rsidRDefault="00BF4364" w:rsidP="000E02F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подсчитывать информационный объем сообщения;</w:t>
      </w:r>
    </w:p>
    <w:p w:rsidR="00BF4364" w:rsidRPr="00FB71D5" w:rsidRDefault="00BF4364" w:rsidP="000E02F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BF4364" w:rsidRPr="00FB71D5" w:rsidRDefault="00BF4364" w:rsidP="000E02F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формально исполнять алгоритмы, записанные на естественном и алгоритмическом языках;</w:t>
      </w:r>
    </w:p>
    <w:p w:rsidR="00BF4364" w:rsidRPr="00FB71D5" w:rsidRDefault="00BF4364" w:rsidP="000E02F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создавать и преобразовывать логические выражения;</w:t>
      </w:r>
    </w:p>
    <w:p w:rsidR="00BF4364" w:rsidRPr="00FB71D5" w:rsidRDefault="00BF4364" w:rsidP="000E02F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оценивать результат работы известного программного обеспечения;</w:t>
      </w:r>
    </w:p>
    <w:p w:rsidR="00BF4364" w:rsidRPr="00FB71D5" w:rsidRDefault="00BF4364" w:rsidP="000E02FC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формулировать запросы к базам данных и поисковым системам.</w:t>
      </w:r>
    </w:p>
    <w:p w:rsidR="00BF4364" w:rsidRPr="00FB71D5" w:rsidRDefault="00BF4364" w:rsidP="00ED18D7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Материал на проверку сформированности умений применять свои знания в новой ситуации входили в часть 3 работы. Это следующие сложные умения:</w:t>
      </w:r>
    </w:p>
    <w:p w:rsidR="00BF4364" w:rsidRPr="00FB71D5" w:rsidRDefault="00BF4364" w:rsidP="000E02FC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разработка технологии обработки информационного массива с использованием средств электронной таблицы или базы данных;</w:t>
      </w:r>
    </w:p>
    <w:p w:rsidR="00BF4364" w:rsidRPr="00FB71D5" w:rsidRDefault="00BF4364" w:rsidP="000E02FC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разработка алгоритма для формального исполнителя или на языке</w:t>
      </w:r>
    </w:p>
    <w:p w:rsidR="00BF4364" w:rsidRPr="00FB71D5" w:rsidRDefault="00BF4364" w:rsidP="000E02FC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lastRenderedPageBreak/>
        <w:t>программирования с использованием условных инструкций и циклов, а также логических связок при задании условий</w:t>
      </w:r>
    </w:p>
    <w:p w:rsidR="00BF4364" w:rsidRPr="00F3541E" w:rsidRDefault="00BF4364" w:rsidP="00B92605">
      <w:pPr>
        <w:spacing w:before="225" w:after="225"/>
        <w:jc w:val="both"/>
        <w:rPr>
          <w:i/>
          <w:color w:val="000000"/>
        </w:rPr>
      </w:pPr>
      <w:r w:rsidRPr="00FB71D5">
        <w:rPr>
          <w:color w:val="000000"/>
          <w:sz w:val="28"/>
          <w:szCs w:val="28"/>
        </w:rPr>
        <w:t xml:space="preserve">           </w:t>
      </w:r>
      <w:r w:rsidRPr="00F3541E">
        <w:rPr>
          <w:i/>
          <w:color w:val="000000"/>
        </w:rPr>
        <w:t>Шкала пересчета первичного балла за выполнение экзаменационной работы в отметку по пятибалльной шкале</w:t>
      </w:r>
    </w:p>
    <w:tbl>
      <w:tblPr>
        <w:tblW w:w="8998" w:type="dxa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1339"/>
        <w:gridCol w:w="1344"/>
        <w:gridCol w:w="1344"/>
        <w:gridCol w:w="1347"/>
      </w:tblGrid>
      <w:tr w:rsidR="00BF4364" w:rsidRPr="00F3541E" w:rsidTr="00497BAE">
        <w:trPr>
          <w:trHeight w:val="212"/>
          <w:jc w:val="center"/>
        </w:trPr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rPr>
                <w:color w:val="000000"/>
              </w:rPr>
            </w:pPr>
            <w:r w:rsidRPr="00F3541E">
              <w:rPr>
                <w:color w:val="000000"/>
              </w:rPr>
              <w:t>Отметка по пятибалльной шкале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«2»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«3»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«4»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«5»</w:t>
            </w:r>
          </w:p>
        </w:tc>
      </w:tr>
      <w:tr w:rsidR="00BF4364" w:rsidRPr="00F3541E" w:rsidTr="00497BAE">
        <w:trPr>
          <w:trHeight w:val="237"/>
          <w:jc w:val="center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rPr>
                <w:color w:val="000000"/>
              </w:rPr>
            </w:pPr>
            <w:r w:rsidRPr="00F3541E">
              <w:rPr>
                <w:color w:val="000000"/>
              </w:rPr>
              <w:t>Общий балл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0 - 4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5 - 11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12 - 17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4364" w:rsidRPr="00F3541E" w:rsidRDefault="00BF4364" w:rsidP="00497BAE">
            <w:pPr>
              <w:jc w:val="center"/>
              <w:rPr>
                <w:color w:val="000000"/>
              </w:rPr>
            </w:pPr>
            <w:r w:rsidRPr="00F3541E">
              <w:rPr>
                <w:color w:val="000000"/>
              </w:rPr>
              <w:t>18 - 22</w:t>
            </w:r>
          </w:p>
        </w:tc>
      </w:tr>
    </w:tbl>
    <w:p w:rsidR="00BF4364" w:rsidRPr="00F3541E" w:rsidRDefault="00BF4364" w:rsidP="00BF4364">
      <w:pPr>
        <w:autoSpaceDE w:val="0"/>
        <w:autoSpaceDN w:val="0"/>
        <w:adjustRightInd w:val="0"/>
        <w:ind w:left="720"/>
      </w:pPr>
    </w:p>
    <w:p w:rsidR="00BF4364" w:rsidRPr="00F3541E" w:rsidRDefault="00BF4364" w:rsidP="000B327B">
      <w:pPr>
        <w:autoSpaceDE w:val="0"/>
        <w:autoSpaceDN w:val="0"/>
        <w:adjustRightInd w:val="0"/>
        <w:ind w:firstLine="567"/>
        <w:jc w:val="both"/>
      </w:pPr>
      <w:r w:rsidRPr="00A10631">
        <w:rPr>
          <w:sz w:val="28"/>
          <w:szCs w:val="28"/>
        </w:rPr>
        <w:t xml:space="preserve">В итоговой аттестации по информатике </w:t>
      </w:r>
      <w:r w:rsidR="000B327B" w:rsidRPr="00A10631">
        <w:rPr>
          <w:sz w:val="28"/>
          <w:szCs w:val="28"/>
        </w:rPr>
        <w:t xml:space="preserve">участвовали </w:t>
      </w:r>
      <w:r w:rsidR="00F633E7">
        <w:rPr>
          <w:sz w:val="28"/>
          <w:szCs w:val="28"/>
        </w:rPr>
        <w:t>19</w:t>
      </w:r>
      <w:r w:rsidRPr="00A10631">
        <w:rPr>
          <w:sz w:val="28"/>
          <w:szCs w:val="28"/>
        </w:rPr>
        <w:t xml:space="preserve">  обучающихся из  </w:t>
      </w:r>
      <w:r w:rsidR="00A161D3">
        <w:rPr>
          <w:sz w:val="28"/>
          <w:szCs w:val="28"/>
        </w:rPr>
        <w:t>3</w:t>
      </w:r>
      <w:r w:rsidRPr="00A10631">
        <w:rPr>
          <w:sz w:val="28"/>
          <w:szCs w:val="28"/>
        </w:rPr>
        <w:t xml:space="preserve">   образовательных учреждений города Майкопа</w:t>
      </w:r>
      <w:r w:rsidRPr="00F3541E">
        <w:t>.</w:t>
      </w:r>
    </w:p>
    <w:p w:rsidR="00BF4364" w:rsidRPr="00F3541E" w:rsidRDefault="00A161D3" w:rsidP="00BF4364">
      <w:pPr>
        <w:autoSpaceDE w:val="0"/>
        <w:autoSpaceDN w:val="0"/>
        <w:adjustRightInd w:val="0"/>
        <w:ind w:left="720"/>
      </w:pPr>
      <w:r>
        <w:t>Результаты проверки экзаменационных работ представлены в таблице:</w:t>
      </w:r>
    </w:p>
    <w:p w:rsidR="00BF4364" w:rsidRPr="00F3541E" w:rsidRDefault="00BF4364" w:rsidP="00BF4364">
      <w:pPr>
        <w:autoSpaceDE w:val="0"/>
        <w:autoSpaceDN w:val="0"/>
        <w:adjustRightInd w:val="0"/>
        <w:ind w:left="720"/>
      </w:pPr>
    </w:p>
    <w:tbl>
      <w:tblPr>
        <w:tblStyle w:val="a5"/>
        <w:tblpPr w:leftFromText="180" w:rightFromText="180" w:vertAnchor="text" w:horzAnchor="margin" w:tblpXSpec="center" w:tblpY="153"/>
        <w:tblW w:w="0" w:type="auto"/>
        <w:tblLook w:val="01E0" w:firstRow="1" w:lastRow="1" w:firstColumn="1" w:lastColumn="1" w:noHBand="0" w:noVBand="0"/>
      </w:tblPr>
      <w:tblGrid>
        <w:gridCol w:w="1480"/>
        <w:gridCol w:w="946"/>
        <w:gridCol w:w="946"/>
        <w:gridCol w:w="946"/>
        <w:gridCol w:w="832"/>
        <w:gridCol w:w="1185"/>
        <w:gridCol w:w="1744"/>
        <w:gridCol w:w="1014"/>
      </w:tblGrid>
      <w:tr w:rsidR="00497BAE" w:rsidRPr="00F3541E" w:rsidTr="00497BAE">
        <w:trPr>
          <w:trHeight w:val="560"/>
        </w:trPr>
        <w:tc>
          <w:tcPr>
            <w:tcW w:w="1480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Кол-во учащихся</w:t>
            </w:r>
          </w:p>
        </w:tc>
        <w:tc>
          <w:tcPr>
            <w:tcW w:w="946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«5»</w:t>
            </w:r>
          </w:p>
        </w:tc>
        <w:tc>
          <w:tcPr>
            <w:tcW w:w="946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«4»</w:t>
            </w:r>
          </w:p>
        </w:tc>
        <w:tc>
          <w:tcPr>
            <w:tcW w:w="946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«3»</w:t>
            </w:r>
          </w:p>
        </w:tc>
        <w:tc>
          <w:tcPr>
            <w:tcW w:w="832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«2»</w:t>
            </w:r>
          </w:p>
        </w:tc>
        <w:tc>
          <w:tcPr>
            <w:tcW w:w="1185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Процент качества</w:t>
            </w:r>
          </w:p>
        </w:tc>
        <w:tc>
          <w:tcPr>
            <w:tcW w:w="1744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Процент успеваемости</w:t>
            </w:r>
          </w:p>
        </w:tc>
        <w:tc>
          <w:tcPr>
            <w:tcW w:w="1014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СОУ</w:t>
            </w:r>
          </w:p>
        </w:tc>
      </w:tr>
      <w:tr w:rsidR="00497BAE" w:rsidRPr="00F3541E" w:rsidTr="00497BAE">
        <w:trPr>
          <w:trHeight w:val="294"/>
        </w:trPr>
        <w:tc>
          <w:tcPr>
            <w:tcW w:w="1480" w:type="dxa"/>
          </w:tcPr>
          <w:p w:rsidR="00497BAE" w:rsidRPr="00F3541E" w:rsidRDefault="00F633E7" w:rsidP="00497BAE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46" w:type="dxa"/>
          </w:tcPr>
          <w:p w:rsidR="00497BAE" w:rsidRPr="00F3541E" w:rsidRDefault="00A161D3" w:rsidP="00497BA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46" w:type="dxa"/>
          </w:tcPr>
          <w:p w:rsidR="00497BAE" w:rsidRPr="00F3541E" w:rsidRDefault="00A161D3" w:rsidP="00497BA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46" w:type="dxa"/>
          </w:tcPr>
          <w:p w:rsidR="00497BAE" w:rsidRPr="00F3541E" w:rsidRDefault="00A161D3" w:rsidP="00497B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497BAE" w:rsidRPr="00F3541E" w:rsidRDefault="00A161D3" w:rsidP="00497BA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100</w:t>
            </w:r>
          </w:p>
        </w:tc>
        <w:tc>
          <w:tcPr>
            <w:tcW w:w="1744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100</w:t>
            </w:r>
          </w:p>
        </w:tc>
        <w:tc>
          <w:tcPr>
            <w:tcW w:w="1014" w:type="dxa"/>
          </w:tcPr>
          <w:p w:rsidR="00497BAE" w:rsidRPr="00F3541E" w:rsidRDefault="00497BAE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100</w:t>
            </w:r>
          </w:p>
        </w:tc>
      </w:tr>
    </w:tbl>
    <w:p w:rsidR="00BF4364" w:rsidRPr="00F3541E" w:rsidRDefault="00BF4364" w:rsidP="00BF4364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A10631" w:rsidRDefault="00A10631" w:rsidP="00BF4364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BF4364" w:rsidRPr="00F3541E" w:rsidRDefault="00BF4364" w:rsidP="0087199C">
      <w:pPr>
        <w:autoSpaceDE w:val="0"/>
        <w:autoSpaceDN w:val="0"/>
        <w:adjustRightInd w:val="0"/>
        <w:rPr>
          <w:b/>
        </w:rPr>
      </w:pPr>
    </w:p>
    <w:p w:rsidR="00BF4364" w:rsidRPr="00F3541E" w:rsidRDefault="00BF4364" w:rsidP="00BF4364">
      <w:pPr>
        <w:autoSpaceDE w:val="0"/>
        <w:autoSpaceDN w:val="0"/>
        <w:adjustRightInd w:val="0"/>
        <w:ind w:left="720"/>
        <w:jc w:val="center"/>
        <w:rPr>
          <w:b/>
        </w:rPr>
      </w:pPr>
      <w:r w:rsidRPr="00F3541E">
        <w:rPr>
          <w:b/>
        </w:rPr>
        <w:t>Правильность решения заданий.</w:t>
      </w:r>
    </w:p>
    <w:p w:rsidR="00BF4364" w:rsidRPr="00F3541E" w:rsidRDefault="00BF4364" w:rsidP="00BF4364">
      <w:pPr>
        <w:autoSpaceDE w:val="0"/>
        <w:autoSpaceDN w:val="0"/>
        <w:adjustRightInd w:val="0"/>
        <w:ind w:left="720"/>
        <w:jc w:val="center"/>
        <w:rPr>
          <w:b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088"/>
        <w:gridCol w:w="3534"/>
      </w:tblGrid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B924C3">
            <w:pPr>
              <w:autoSpaceDE w:val="0"/>
              <w:autoSpaceDN w:val="0"/>
              <w:adjustRightInd w:val="0"/>
              <w:jc w:val="center"/>
            </w:pPr>
            <w:r w:rsidRPr="00F3541E">
              <w:t>№ задания</w:t>
            </w:r>
          </w:p>
        </w:tc>
        <w:tc>
          <w:tcPr>
            <w:tcW w:w="3534" w:type="dxa"/>
          </w:tcPr>
          <w:p w:rsidR="00BF4364" w:rsidRPr="00F3541E" w:rsidRDefault="00BF4364" w:rsidP="00B924C3">
            <w:pPr>
              <w:autoSpaceDE w:val="0"/>
              <w:autoSpaceDN w:val="0"/>
              <w:adjustRightInd w:val="0"/>
            </w:pPr>
            <w:r w:rsidRPr="00F3541E">
              <w:t>Кол-во учащихся выполнивших задание правильно (полностью)</w:t>
            </w:r>
          </w:p>
        </w:tc>
      </w:tr>
      <w:tr w:rsidR="00BF4364" w:rsidRPr="00F3541E" w:rsidTr="00497BAE">
        <w:trPr>
          <w:jc w:val="center"/>
        </w:trPr>
        <w:tc>
          <w:tcPr>
            <w:tcW w:w="5622" w:type="dxa"/>
            <w:gridSpan w:val="2"/>
          </w:tcPr>
          <w:p w:rsidR="00BF4364" w:rsidRPr="00F3541E" w:rsidRDefault="00BF4364" w:rsidP="00B924C3">
            <w:pPr>
              <w:autoSpaceDE w:val="0"/>
              <w:autoSpaceDN w:val="0"/>
              <w:adjustRightInd w:val="0"/>
              <w:jc w:val="center"/>
            </w:pPr>
            <w:r w:rsidRPr="00F3541E">
              <w:t>Часть 1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2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3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4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2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5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6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5622" w:type="dxa"/>
            <w:gridSpan w:val="2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Часть</w:t>
            </w:r>
            <w:proofErr w:type="gramStart"/>
            <w:r w:rsidRPr="00F3541E">
              <w:t>2</w:t>
            </w:r>
            <w:proofErr w:type="gramEnd"/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7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8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9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10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11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12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13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14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4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15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4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16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17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18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5622" w:type="dxa"/>
            <w:gridSpan w:val="2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Часть3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19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5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20.1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41E">
              <w:rPr>
                <w:lang w:val="en-US"/>
              </w:rPr>
              <w:t>3</w:t>
            </w:r>
          </w:p>
        </w:tc>
      </w:tr>
      <w:tr w:rsidR="00BF4364" w:rsidRPr="00F3541E" w:rsidTr="00497BAE">
        <w:trPr>
          <w:jc w:val="center"/>
        </w:trPr>
        <w:tc>
          <w:tcPr>
            <w:tcW w:w="2088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20.2</w:t>
            </w:r>
          </w:p>
        </w:tc>
        <w:tc>
          <w:tcPr>
            <w:tcW w:w="3534" w:type="dxa"/>
          </w:tcPr>
          <w:p w:rsidR="00BF4364" w:rsidRPr="00F3541E" w:rsidRDefault="00BF4364" w:rsidP="00497BAE">
            <w:pPr>
              <w:autoSpaceDE w:val="0"/>
              <w:autoSpaceDN w:val="0"/>
              <w:adjustRightInd w:val="0"/>
              <w:jc w:val="center"/>
            </w:pPr>
            <w:r w:rsidRPr="00F3541E">
              <w:t>1</w:t>
            </w:r>
          </w:p>
        </w:tc>
      </w:tr>
    </w:tbl>
    <w:p w:rsidR="00B92605" w:rsidRDefault="00B92605" w:rsidP="0049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605" w:rsidRDefault="00B92605" w:rsidP="0049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4364" w:rsidRPr="00FB71D5" w:rsidRDefault="00BF4364" w:rsidP="0049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71D5">
        <w:rPr>
          <w:sz w:val="28"/>
          <w:szCs w:val="28"/>
        </w:rPr>
        <w:lastRenderedPageBreak/>
        <w:t>Из таблицы видно, что в  Части1-2 особых затруднений у учащихся не было. Меньше всего решили задания:</w:t>
      </w:r>
    </w:p>
    <w:p w:rsidR="00BF4364" w:rsidRPr="00FB71D5" w:rsidRDefault="00BF4364" w:rsidP="00497BAE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8"/>
          <w:szCs w:val="28"/>
        </w:rPr>
      </w:pPr>
      <w:r w:rsidRPr="00FB71D5">
        <w:rPr>
          <w:sz w:val="28"/>
          <w:szCs w:val="28"/>
        </w:rPr>
        <w:t>№ 4</w:t>
      </w:r>
      <w:r w:rsidR="00A10631">
        <w:rPr>
          <w:sz w:val="28"/>
          <w:szCs w:val="28"/>
        </w:rPr>
        <w:t xml:space="preserve"> -</w:t>
      </w:r>
      <w:r w:rsidRPr="00FB71D5">
        <w:rPr>
          <w:sz w:val="28"/>
          <w:szCs w:val="28"/>
        </w:rPr>
        <w:t xml:space="preserve"> (</w:t>
      </w:r>
      <w:r w:rsidRPr="00FB71D5">
        <w:rPr>
          <w:rFonts w:eastAsia="TimesNewRomanPSMT"/>
          <w:sz w:val="28"/>
          <w:szCs w:val="28"/>
        </w:rPr>
        <w:t>Знание о файловой системе организации данных) – 40 %  решили правильно.</w:t>
      </w:r>
    </w:p>
    <w:p w:rsidR="00BF4364" w:rsidRPr="00FB71D5" w:rsidRDefault="00BF4364" w:rsidP="00497BAE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№14</w:t>
      </w:r>
      <w:r w:rsidR="00A10631">
        <w:rPr>
          <w:rFonts w:eastAsia="TimesNewRomanPSMT"/>
          <w:sz w:val="28"/>
          <w:szCs w:val="28"/>
        </w:rPr>
        <w:t xml:space="preserve"> -</w:t>
      </w:r>
      <w:r w:rsidRPr="00FB71D5">
        <w:rPr>
          <w:rFonts w:eastAsia="TimesNewRomanPSMT"/>
          <w:sz w:val="28"/>
          <w:szCs w:val="28"/>
        </w:rPr>
        <w:t xml:space="preserve"> Умение записать простой линейный алгоритм – 80 %  решили правильно.</w:t>
      </w:r>
    </w:p>
    <w:p w:rsidR="00BF4364" w:rsidRPr="00FB71D5" w:rsidRDefault="00BF4364" w:rsidP="00497BAE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№15</w:t>
      </w:r>
      <w:r w:rsidR="00A10631">
        <w:rPr>
          <w:rFonts w:eastAsia="TimesNewRomanPSMT"/>
          <w:sz w:val="28"/>
          <w:szCs w:val="28"/>
        </w:rPr>
        <w:t xml:space="preserve"> - </w:t>
      </w:r>
      <w:r w:rsidRPr="00FB71D5">
        <w:rPr>
          <w:rFonts w:eastAsia="TimesNewRomanPSMT"/>
          <w:sz w:val="28"/>
          <w:szCs w:val="28"/>
        </w:rPr>
        <w:t>Умение определять скорость передачи информации – 80 %  решили правильно.</w:t>
      </w:r>
    </w:p>
    <w:p w:rsidR="00BF4364" w:rsidRPr="00FB71D5" w:rsidRDefault="00BF4364" w:rsidP="00497BAE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8"/>
          <w:szCs w:val="28"/>
        </w:rPr>
      </w:pPr>
      <w:r w:rsidRPr="00FB71D5">
        <w:rPr>
          <w:rFonts w:eastAsia="TimesNewRomanPSMT"/>
          <w:sz w:val="28"/>
          <w:szCs w:val="28"/>
        </w:rPr>
        <w:t>Часть 3 вызва</w:t>
      </w:r>
      <w:r w:rsidR="00A10631">
        <w:rPr>
          <w:rFonts w:eastAsia="TimesNewRomanPSMT"/>
          <w:sz w:val="28"/>
          <w:szCs w:val="28"/>
        </w:rPr>
        <w:t>ла затруднения у  20 % учащихся</w:t>
      </w:r>
      <w:r w:rsidRPr="00FB71D5">
        <w:rPr>
          <w:rFonts w:eastAsia="TimesNewRomanPSMT"/>
          <w:sz w:val="28"/>
          <w:szCs w:val="28"/>
        </w:rPr>
        <w:t xml:space="preserve">. </w:t>
      </w:r>
    </w:p>
    <w:p w:rsidR="00BF4364" w:rsidRPr="00FB71D5" w:rsidRDefault="00BF4364" w:rsidP="00497BAE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8"/>
          <w:szCs w:val="28"/>
        </w:rPr>
      </w:pPr>
      <w:proofErr w:type="gramStart"/>
      <w:r w:rsidRPr="00FB71D5">
        <w:rPr>
          <w:rFonts w:eastAsia="TimesNewRomanPSMT"/>
          <w:sz w:val="28"/>
          <w:szCs w:val="28"/>
        </w:rPr>
        <w:t>№20.1</w:t>
      </w:r>
      <w:r w:rsidR="00A10631">
        <w:rPr>
          <w:rFonts w:eastAsia="TimesNewRomanPSMT"/>
          <w:sz w:val="28"/>
          <w:szCs w:val="28"/>
        </w:rPr>
        <w:t xml:space="preserve"> </w:t>
      </w:r>
      <w:r w:rsidRPr="00FB71D5">
        <w:rPr>
          <w:rFonts w:eastAsia="TimesNewRomanPSMT"/>
          <w:sz w:val="28"/>
          <w:szCs w:val="28"/>
        </w:rPr>
        <w:t>-</w:t>
      </w:r>
      <w:r w:rsidR="00A10631">
        <w:rPr>
          <w:rFonts w:eastAsia="TimesNewRomanPSMT"/>
          <w:sz w:val="28"/>
          <w:szCs w:val="28"/>
        </w:rPr>
        <w:t xml:space="preserve"> </w:t>
      </w:r>
      <w:r w:rsidRPr="00FB71D5">
        <w:rPr>
          <w:rFonts w:eastAsia="TimesNewRomanPSMT"/>
          <w:sz w:val="28"/>
          <w:szCs w:val="28"/>
        </w:rPr>
        <w:t>20.2 (Умение написать короткий алгоритм в среде формального исполнителя (вариант задания 20.1) или на языке программирования (вариант задания 20.2)</w:t>
      </w:r>
      <w:r w:rsidR="00497BAE" w:rsidRPr="00FB71D5">
        <w:rPr>
          <w:rFonts w:eastAsia="TimesNewRomanPSMT"/>
          <w:sz w:val="28"/>
          <w:szCs w:val="28"/>
        </w:rPr>
        <w:t>.</w:t>
      </w:r>
      <w:proofErr w:type="gramEnd"/>
    </w:p>
    <w:p w:rsidR="00BF4364" w:rsidRPr="00FB71D5" w:rsidRDefault="00BF4364" w:rsidP="00BF4364">
      <w:pPr>
        <w:pStyle w:val="11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733F2" w:rsidRPr="00A10631" w:rsidRDefault="00F733F2" w:rsidP="00497BAE">
      <w:pPr>
        <w:pStyle w:val="1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10631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497BAE" w:rsidRPr="00F3541E" w:rsidRDefault="00497BAE" w:rsidP="00B257C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733F2" w:rsidRPr="00FB71D5" w:rsidRDefault="00F733F2" w:rsidP="000E02FC">
      <w:pPr>
        <w:widowControl w:val="0"/>
        <w:numPr>
          <w:ilvl w:val="0"/>
          <w:numId w:val="14"/>
        </w:numPr>
        <w:suppressAutoHyphens/>
        <w:autoSpaceDE w:val="0"/>
        <w:ind w:left="567"/>
        <w:jc w:val="both"/>
        <w:rPr>
          <w:sz w:val="28"/>
          <w:szCs w:val="28"/>
        </w:rPr>
      </w:pPr>
      <w:r w:rsidRPr="00FB71D5">
        <w:rPr>
          <w:sz w:val="28"/>
          <w:szCs w:val="28"/>
        </w:rPr>
        <w:t xml:space="preserve">многие выпускники 9-х классов обладают достаточными знаниями по </w:t>
      </w:r>
      <w:r w:rsidRPr="00FB71D5">
        <w:rPr>
          <w:vanish/>
          <w:sz w:val="28"/>
          <w:szCs w:val="28"/>
        </w:rPr>
        <w:br/>
      </w:r>
      <w:r w:rsidRPr="00FB71D5">
        <w:rPr>
          <w:sz w:val="28"/>
          <w:szCs w:val="28"/>
        </w:rPr>
        <w:t xml:space="preserve">базовому курсу информатики; </w:t>
      </w:r>
    </w:p>
    <w:p w:rsidR="00F733F2" w:rsidRPr="00FB71D5" w:rsidRDefault="00F733F2" w:rsidP="000E02FC">
      <w:pPr>
        <w:widowControl w:val="0"/>
        <w:numPr>
          <w:ilvl w:val="0"/>
          <w:numId w:val="14"/>
        </w:numPr>
        <w:suppressAutoHyphens/>
        <w:autoSpaceDE w:val="0"/>
        <w:ind w:left="567"/>
        <w:jc w:val="both"/>
        <w:rPr>
          <w:sz w:val="28"/>
          <w:szCs w:val="28"/>
        </w:rPr>
      </w:pPr>
      <w:r w:rsidRPr="00FB71D5">
        <w:rPr>
          <w:sz w:val="28"/>
          <w:szCs w:val="28"/>
        </w:rPr>
        <w:t xml:space="preserve">у учащихся сформированы необходимые умения и навыки использования </w:t>
      </w:r>
      <w:r w:rsidRPr="00FB71D5">
        <w:rPr>
          <w:vanish/>
          <w:sz w:val="28"/>
          <w:szCs w:val="28"/>
        </w:rPr>
        <w:br/>
      </w:r>
      <w:r w:rsidRPr="00FB71D5">
        <w:rPr>
          <w:sz w:val="28"/>
          <w:szCs w:val="28"/>
        </w:rPr>
        <w:t>ИКТ.</w:t>
      </w:r>
    </w:p>
    <w:p w:rsidR="00510E10" w:rsidRPr="00F3541E" w:rsidRDefault="00510E10" w:rsidP="004D6CC9">
      <w:pPr>
        <w:widowControl w:val="0"/>
        <w:suppressAutoHyphens/>
        <w:autoSpaceDE w:val="0"/>
        <w:spacing w:line="276" w:lineRule="auto"/>
        <w:ind w:left="720"/>
        <w:jc w:val="both"/>
      </w:pPr>
    </w:p>
    <w:p w:rsidR="00F733F2" w:rsidRPr="00A10631" w:rsidRDefault="00F733F2" w:rsidP="00497BAE">
      <w:pPr>
        <w:autoSpaceDE w:val="0"/>
        <w:spacing w:line="276" w:lineRule="auto"/>
        <w:ind w:firstLine="567"/>
        <w:rPr>
          <w:b/>
          <w:bCs/>
          <w:sz w:val="28"/>
          <w:szCs w:val="28"/>
        </w:rPr>
      </w:pPr>
      <w:r w:rsidRPr="00A10631">
        <w:rPr>
          <w:b/>
          <w:bCs/>
          <w:sz w:val="28"/>
          <w:szCs w:val="28"/>
        </w:rPr>
        <w:t>Рекомендации</w:t>
      </w:r>
      <w:r w:rsidR="00F90632">
        <w:rPr>
          <w:b/>
          <w:bCs/>
          <w:sz w:val="28"/>
          <w:szCs w:val="28"/>
        </w:rPr>
        <w:t xml:space="preserve"> учителям информатики</w:t>
      </w:r>
      <w:r w:rsidRPr="00A10631">
        <w:rPr>
          <w:b/>
          <w:bCs/>
          <w:sz w:val="28"/>
          <w:szCs w:val="28"/>
        </w:rPr>
        <w:t>:</w:t>
      </w:r>
    </w:p>
    <w:p w:rsidR="00510E10" w:rsidRPr="00F3541E" w:rsidRDefault="00510E10" w:rsidP="004D6CC9">
      <w:pPr>
        <w:autoSpaceDE w:val="0"/>
        <w:spacing w:line="276" w:lineRule="auto"/>
        <w:ind w:firstLine="414"/>
        <w:jc w:val="center"/>
        <w:rPr>
          <w:b/>
          <w:bCs/>
        </w:rPr>
      </w:pPr>
    </w:p>
    <w:p w:rsidR="00F733F2" w:rsidRPr="00FB71D5" w:rsidRDefault="00F733F2" w:rsidP="00497BAE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FB71D5">
        <w:rPr>
          <w:sz w:val="28"/>
          <w:szCs w:val="28"/>
        </w:rPr>
        <w:t xml:space="preserve">1. При подготовке выпускников </w:t>
      </w:r>
      <w:r w:rsidRPr="00FB71D5">
        <w:rPr>
          <w:sz w:val="28"/>
          <w:szCs w:val="28"/>
          <w:lang w:val="en-US"/>
        </w:rPr>
        <w:t>I</w:t>
      </w:r>
      <w:r w:rsidRPr="00FB71D5">
        <w:rPr>
          <w:sz w:val="28"/>
          <w:szCs w:val="28"/>
        </w:rPr>
        <w:t>X классов 201</w:t>
      </w:r>
      <w:r w:rsidR="00A10631">
        <w:rPr>
          <w:sz w:val="28"/>
          <w:szCs w:val="28"/>
        </w:rPr>
        <w:t>6</w:t>
      </w:r>
      <w:r w:rsidRPr="00FB71D5">
        <w:rPr>
          <w:sz w:val="28"/>
          <w:szCs w:val="28"/>
        </w:rPr>
        <w:t xml:space="preserve"> года к государственной </w:t>
      </w:r>
      <w:r w:rsidRPr="00FB71D5">
        <w:rPr>
          <w:vanish/>
          <w:sz w:val="28"/>
          <w:szCs w:val="28"/>
        </w:rPr>
        <w:br/>
      </w:r>
      <w:r w:rsidR="00386736" w:rsidRPr="00FB71D5">
        <w:rPr>
          <w:sz w:val="28"/>
          <w:szCs w:val="28"/>
        </w:rPr>
        <w:t>итоговой</w:t>
      </w:r>
      <w:r w:rsidRPr="00FB71D5">
        <w:rPr>
          <w:sz w:val="28"/>
          <w:szCs w:val="28"/>
        </w:rPr>
        <w:t xml:space="preserve"> аттестации по информатике и ИКТ необходимо обратить особое </w:t>
      </w:r>
      <w:r w:rsidRPr="00FB71D5">
        <w:rPr>
          <w:vanish/>
          <w:sz w:val="28"/>
          <w:szCs w:val="28"/>
        </w:rPr>
        <w:br/>
      </w:r>
      <w:r w:rsidRPr="00FB71D5">
        <w:rPr>
          <w:sz w:val="28"/>
          <w:szCs w:val="28"/>
        </w:rPr>
        <w:t xml:space="preserve">внимание учащихся на критерии оценивания заданий практической части </w:t>
      </w:r>
      <w:r w:rsidRPr="00FB71D5">
        <w:rPr>
          <w:vanish/>
          <w:sz w:val="28"/>
          <w:szCs w:val="28"/>
        </w:rPr>
        <w:br/>
      </w:r>
      <w:r w:rsidRPr="00FB71D5">
        <w:rPr>
          <w:sz w:val="28"/>
          <w:szCs w:val="28"/>
        </w:rPr>
        <w:t xml:space="preserve">экзаменационных работ. </w:t>
      </w:r>
    </w:p>
    <w:p w:rsidR="00B257C0" w:rsidRPr="00FB71D5" w:rsidRDefault="00F733F2" w:rsidP="000E02FC">
      <w:pPr>
        <w:pStyle w:val="11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1D5">
        <w:rPr>
          <w:rFonts w:ascii="Times New Roman" w:hAnsi="Times New Roman"/>
          <w:sz w:val="28"/>
          <w:szCs w:val="28"/>
        </w:rPr>
        <w:t xml:space="preserve"> </w:t>
      </w:r>
      <w:r w:rsidR="00B257C0" w:rsidRPr="00FB71D5">
        <w:rPr>
          <w:rFonts w:ascii="Times New Roman" w:hAnsi="Times New Roman"/>
          <w:sz w:val="28"/>
          <w:szCs w:val="28"/>
        </w:rPr>
        <w:t>Необходимо проанализировать с учащимися допущенные в работе ошибки. При этом особое внимание следует обратить на знания</w:t>
      </w:r>
      <w:r w:rsidR="00B257C0" w:rsidRPr="00FB71D5">
        <w:rPr>
          <w:rFonts w:ascii="Times New Roman" w:eastAsia="TimesNewRomanPSMT" w:hAnsi="Times New Roman"/>
          <w:sz w:val="28"/>
          <w:szCs w:val="28"/>
        </w:rPr>
        <w:t xml:space="preserve"> учащихся по теме «Файловая система организации данных».</w:t>
      </w:r>
    </w:p>
    <w:p w:rsidR="00B257C0" w:rsidRPr="00FB71D5" w:rsidRDefault="00B257C0" w:rsidP="000E02FC">
      <w:pPr>
        <w:pStyle w:val="11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1D5">
        <w:rPr>
          <w:rFonts w:ascii="Times New Roman" w:hAnsi="Times New Roman"/>
          <w:sz w:val="28"/>
          <w:szCs w:val="28"/>
        </w:rPr>
        <w:t>Следует обратить внимание на более глубокое изучение темы «Программирование».</w:t>
      </w:r>
    </w:p>
    <w:p w:rsidR="00D23FA3" w:rsidRDefault="00D23FA3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Default="00B50D71" w:rsidP="00B50D71">
      <w:pPr>
        <w:autoSpaceDE w:val="0"/>
        <w:jc w:val="both"/>
      </w:pPr>
    </w:p>
    <w:p w:rsidR="00B50D71" w:rsidRPr="00F3541E" w:rsidRDefault="00B50D71" w:rsidP="00B50D71">
      <w:pPr>
        <w:autoSpaceDE w:val="0"/>
        <w:jc w:val="both"/>
        <w:sectPr w:rsidR="00B50D71" w:rsidRPr="00F3541E" w:rsidSect="007F70BB">
          <w:footerReference w:type="even" r:id="rId37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D23FA3" w:rsidRPr="00B92605" w:rsidRDefault="00D23FA3" w:rsidP="00B50D71">
      <w:pPr>
        <w:ind w:left="5387"/>
        <w:rPr>
          <w:sz w:val="20"/>
          <w:szCs w:val="20"/>
        </w:rPr>
      </w:pPr>
      <w:r w:rsidRPr="00B92605">
        <w:rPr>
          <w:sz w:val="20"/>
          <w:szCs w:val="20"/>
        </w:rPr>
        <w:lastRenderedPageBreak/>
        <w:t>Приложение № 2 к приказу  Комитета</w:t>
      </w:r>
      <w:r w:rsidRPr="00B92605">
        <w:rPr>
          <w:sz w:val="20"/>
          <w:szCs w:val="20"/>
        </w:rPr>
        <w:br/>
        <w:t xml:space="preserve">по образованию Администрации </w:t>
      </w:r>
    </w:p>
    <w:p w:rsidR="00D23FA3" w:rsidRPr="00B92605" w:rsidRDefault="00D23FA3" w:rsidP="00D23FA3">
      <w:pPr>
        <w:ind w:left="5387"/>
        <w:rPr>
          <w:sz w:val="20"/>
          <w:szCs w:val="20"/>
        </w:rPr>
      </w:pPr>
      <w:r w:rsidRPr="00B92605">
        <w:rPr>
          <w:sz w:val="20"/>
          <w:szCs w:val="20"/>
        </w:rPr>
        <w:t>МО «Город Майкоп»</w:t>
      </w:r>
      <w:r w:rsidRPr="00B92605">
        <w:rPr>
          <w:sz w:val="20"/>
          <w:szCs w:val="20"/>
        </w:rPr>
        <w:br/>
        <w:t xml:space="preserve">№ _____ </w:t>
      </w:r>
      <w:proofErr w:type="gramStart"/>
      <w:r w:rsidRPr="00B92605">
        <w:rPr>
          <w:sz w:val="20"/>
          <w:szCs w:val="20"/>
        </w:rPr>
        <w:t>от</w:t>
      </w:r>
      <w:proofErr w:type="gramEnd"/>
      <w:r w:rsidRPr="00B92605">
        <w:rPr>
          <w:sz w:val="20"/>
          <w:szCs w:val="20"/>
        </w:rPr>
        <w:t xml:space="preserve"> ____________</w:t>
      </w:r>
    </w:p>
    <w:p w:rsidR="00D23FA3" w:rsidRPr="00F3541E" w:rsidRDefault="00D23FA3" w:rsidP="00D23FA3">
      <w:pPr>
        <w:tabs>
          <w:tab w:val="right" w:pos="9498"/>
        </w:tabs>
        <w:ind w:left="5954"/>
      </w:pPr>
    </w:p>
    <w:p w:rsidR="00D23FA3" w:rsidRPr="00F3541E" w:rsidRDefault="00D23FA3" w:rsidP="00D23FA3">
      <w:pPr>
        <w:tabs>
          <w:tab w:val="right" w:pos="9498"/>
        </w:tabs>
        <w:jc w:val="center"/>
        <w:rPr>
          <w:b/>
        </w:rPr>
      </w:pPr>
    </w:p>
    <w:p w:rsidR="00213B16" w:rsidRPr="00213B16" w:rsidRDefault="00213B16" w:rsidP="00213B16">
      <w:pPr>
        <w:jc w:val="center"/>
        <w:rPr>
          <w:b/>
          <w:szCs w:val="26"/>
        </w:rPr>
      </w:pPr>
      <w:r w:rsidRPr="00213B16">
        <w:rPr>
          <w:b/>
          <w:spacing w:val="60"/>
          <w:szCs w:val="26"/>
        </w:rPr>
        <w:t>Состав</w:t>
      </w:r>
    </w:p>
    <w:p w:rsidR="00213B16" w:rsidRPr="00213B16" w:rsidRDefault="00213B16" w:rsidP="00213B16">
      <w:pPr>
        <w:jc w:val="center"/>
        <w:rPr>
          <w:b/>
          <w:szCs w:val="26"/>
        </w:rPr>
      </w:pPr>
      <w:r w:rsidRPr="00213B16">
        <w:rPr>
          <w:b/>
          <w:szCs w:val="26"/>
        </w:rPr>
        <w:t>членов территориальной  предметной комиссии  по русскому языку</w:t>
      </w:r>
    </w:p>
    <w:p w:rsidR="00213B16" w:rsidRPr="00213B16" w:rsidRDefault="00213B16" w:rsidP="00213B16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2835"/>
        <w:gridCol w:w="2409"/>
        <w:gridCol w:w="1985"/>
      </w:tblGrid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ind w:left="3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Ф. И. О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Должность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Должность в составе МПК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ind w:left="3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rPr>
                <w:b/>
              </w:rPr>
            </w:pPr>
            <w:proofErr w:type="spellStart"/>
            <w:r w:rsidRPr="00213B16">
              <w:rPr>
                <w:b/>
              </w:rPr>
              <w:t>Шатыркина</w:t>
            </w:r>
            <w:proofErr w:type="spellEnd"/>
            <w:r w:rsidRPr="00213B16">
              <w:rPr>
                <w:b/>
              </w:rPr>
              <w:t xml:space="preserve"> Людмила Викторовна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МБОУ «СОШ № 2»</w:t>
            </w:r>
          </w:p>
          <w:p w:rsidR="00213B16" w:rsidRPr="00213B16" w:rsidRDefault="00213B16" w:rsidP="00213B16">
            <w:pPr>
              <w:rPr>
                <w:b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председатель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ind w:left="3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roofErr w:type="spellStart"/>
            <w:r w:rsidRPr="00213B16">
              <w:t>Рудимова</w:t>
            </w:r>
            <w:proofErr w:type="spellEnd"/>
            <w:r w:rsidRPr="00213B16">
              <w:t xml:space="preserve"> Ирина Вячеславовна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МБОУ «СОШ № 2</w:t>
            </w:r>
          </w:p>
        </w:tc>
        <w:tc>
          <w:tcPr>
            <w:tcW w:w="1985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ind w:left="3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roofErr w:type="spellStart"/>
            <w:r w:rsidRPr="00213B16">
              <w:t>Труханенкова</w:t>
            </w:r>
            <w:proofErr w:type="spellEnd"/>
            <w:r w:rsidRPr="00213B16">
              <w:t xml:space="preserve"> Ирина Владимировна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r w:rsidRPr="00213B16">
              <w:t>МБОУ «СОШ № 2»</w:t>
            </w:r>
          </w:p>
          <w:p w:rsidR="00213B16" w:rsidRPr="00213B16" w:rsidRDefault="00213B16" w:rsidP="00213B16"/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ind w:left="3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Калугина Наталья Ивановна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«СОШ № 3»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ind w:left="3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 xml:space="preserve">Абрамян </w:t>
            </w:r>
            <w:proofErr w:type="spellStart"/>
            <w:r w:rsidRPr="00213B16">
              <w:rPr>
                <w:spacing w:val="4"/>
              </w:rPr>
              <w:t>Анаида</w:t>
            </w:r>
            <w:proofErr w:type="spellEnd"/>
            <w:r w:rsidRPr="00213B16">
              <w:rPr>
                <w:spacing w:val="4"/>
              </w:rPr>
              <w:t xml:space="preserve"> </w:t>
            </w:r>
            <w:proofErr w:type="spellStart"/>
            <w:r w:rsidRPr="00213B16">
              <w:rPr>
                <w:spacing w:val="4"/>
              </w:rPr>
              <w:t>Мелсовна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«СОШ № 3»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proofErr w:type="spellStart"/>
            <w:r w:rsidRPr="00213B16">
              <w:rPr>
                <w:spacing w:val="4"/>
              </w:rPr>
              <w:t>Забельян</w:t>
            </w:r>
            <w:proofErr w:type="spellEnd"/>
            <w:r w:rsidRPr="00213B16">
              <w:rPr>
                <w:spacing w:val="4"/>
              </w:rPr>
              <w:t xml:space="preserve"> Елена Сергеевна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/>
              <w:rPr>
                <w:spacing w:val="4"/>
              </w:rPr>
            </w:pPr>
            <w:r w:rsidRPr="00213B16">
              <w:rPr>
                <w:spacing w:val="4"/>
              </w:rPr>
              <w:t xml:space="preserve">МБОУ «Гимназия№5»  </w:t>
            </w:r>
          </w:p>
          <w:p w:rsidR="00213B16" w:rsidRPr="00213B16" w:rsidRDefault="00213B16" w:rsidP="00213B16">
            <w:pPr>
              <w:snapToGrid w:val="0"/>
              <w:ind w:right="-1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proofErr w:type="spellStart"/>
            <w:r w:rsidRPr="00213B16">
              <w:rPr>
                <w:spacing w:val="4"/>
              </w:rPr>
              <w:t>Хачатрян</w:t>
            </w:r>
            <w:proofErr w:type="spellEnd"/>
            <w:r w:rsidRPr="00213B16">
              <w:rPr>
                <w:spacing w:val="4"/>
              </w:rPr>
              <w:t xml:space="preserve"> Татьяна </w:t>
            </w:r>
            <w:proofErr w:type="spellStart"/>
            <w:r w:rsidRPr="00213B16">
              <w:rPr>
                <w:spacing w:val="4"/>
              </w:rPr>
              <w:t>Карповна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/>
              <w:rPr>
                <w:spacing w:val="4"/>
              </w:rPr>
            </w:pPr>
            <w:r w:rsidRPr="00213B16">
              <w:rPr>
                <w:spacing w:val="4"/>
              </w:rPr>
              <w:t>МБОУ «СОШ №6»</w:t>
            </w:r>
          </w:p>
        </w:tc>
        <w:tc>
          <w:tcPr>
            <w:tcW w:w="1985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proofErr w:type="spellStart"/>
            <w:r w:rsidRPr="00213B16">
              <w:rPr>
                <w:spacing w:val="4"/>
              </w:rPr>
              <w:t>Казанокова</w:t>
            </w:r>
            <w:proofErr w:type="spellEnd"/>
            <w:r w:rsidRPr="00213B16">
              <w:rPr>
                <w:spacing w:val="4"/>
              </w:rPr>
              <w:t xml:space="preserve"> Мира </w:t>
            </w:r>
            <w:proofErr w:type="spellStart"/>
            <w:r w:rsidRPr="00213B16">
              <w:rPr>
                <w:spacing w:val="4"/>
              </w:rPr>
              <w:t>Аслановна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«СОШ № 7»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 xml:space="preserve"> </w:t>
            </w: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proofErr w:type="spellStart"/>
            <w:r w:rsidRPr="00213B16">
              <w:rPr>
                <w:spacing w:val="4"/>
              </w:rPr>
              <w:t>Хамцова</w:t>
            </w:r>
            <w:proofErr w:type="spellEnd"/>
            <w:r w:rsidRPr="00213B16">
              <w:rPr>
                <w:spacing w:val="4"/>
              </w:rPr>
              <w:t xml:space="preserve"> Ольга Петровна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«Лицей № 8»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Головатая Татьяна Петровна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«Лицей № 8»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Ермоленко Татьяна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Федоровна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«СОШ № 9»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Докшина Наталья Валерьяновна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«СОШ № 11»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proofErr w:type="spellStart"/>
            <w:r w:rsidRPr="00213B16">
              <w:rPr>
                <w:spacing w:val="4"/>
              </w:rPr>
              <w:t>Куфанова</w:t>
            </w:r>
            <w:proofErr w:type="spellEnd"/>
            <w:r w:rsidRPr="00213B16">
              <w:rPr>
                <w:spacing w:val="4"/>
              </w:rPr>
              <w:t xml:space="preserve"> Галина </w:t>
            </w:r>
            <w:proofErr w:type="spellStart"/>
            <w:r w:rsidRPr="00213B16">
              <w:rPr>
                <w:spacing w:val="4"/>
              </w:rPr>
              <w:t>Маджидовна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учитель русского языка и литература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>МБОУ «СОШ № 15»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Борсова</w:t>
            </w:r>
            <w:proofErr w:type="spellEnd"/>
            <w:r w:rsidRPr="00213B16">
              <w:t xml:space="preserve"> Фатима </w:t>
            </w:r>
            <w:proofErr w:type="spellStart"/>
            <w:r w:rsidRPr="00213B16">
              <w:t>Тасимовна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 15»</w:t>
            </w: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Татлок</w:t>
            </w:r>
            <w:proofErr w:type="spellEnd"/>
            <w:r w:rsidRPr="00213B16">
              <w:t xml:space="preserve"> Фатима </w:t>
            </w:r>
            <w:proofErr w:type="spellStart"/>
            <w:r w:rsidRPr="00213B16">
              <w:t>Сулеймановна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№16»</w:t>
            </w:r>
          </w:p>
        </w:tc>
        <w:tc>
          <w:tcPr>
            <w:tcW w:w="1985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3B16" w:rsidRPr="00213B16" w:rsidRDefault="00213B16" w:rsidP="00213B16">
            <w:r w:rsidRPr="00213B16">
              <w:t>Расторгуева Римма Михайловна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учитель русского языка</w:t>
            </w:r>
          </w:p>
        </w:tc>
        <w:tc>
          <w:tcPr>
            <w:tcW w:w="2409" w:type="dxa"/>
            <w:shd w:val="clear" w:color="auto" w:fill="auto"/>
          </w:tcPr>
          <w:p w:rsidR="00213B16" w:rsidRPr="00213B16" w:rsidRDefault="00213B16" w:rsidP="00213B16">
            <w:r w:rsidRPr="00213B16">
              <w:rPr>
                <w:spacing w:val="4"/>
              </w:rPr>
              <w:t>МБОУ «СОШ №17</w:t>
            </w: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3B16" w:rsidRPr="00213B16" w:rsidRDefault="00213B16" w:rsidP="00213B16">
            <w:r w:rsidRPr="00213B16">
              <w:t>Петрова Наталья Ивановна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учитель русского языка</w:t>
            </w:r>
          </w:p>
        </w:tc>
        <w:tc>
          <w:tcPr>
            <w:tcW w:w="2409" w:type="dxa"/>
            <w:shd w:val="clear" w:color="auto" w:fill="auto"/>
          </w:tcPr>
          <w:p w:rsidR="00213B16" w:rsidRPr="00213B16" w:rsidRDefault="00213B16" w:rsidP="00213B16">
            <w:r w:rsidRPr="00213B16">
              <w:rPr>
                <w:spacing w:val="4"/>
              </w:rPr>
              <w:t>МБОУ «СОШ №17</w:t>
            </w: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rPr>
                <w:spacing w:val="4"/>
              </w:rPr>
              <w:t>Бзасежева</w:t>
            </w:r>
            <w:proofErr w:type="spellEnd"/>
            <w:r w:rsidRPr="00213B16">
              <w:rPr>
                <w:spacing w:val="4"/>
              </w:rPr>
              <w:t xml:space="preserve"> Светлана Ивановна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rPr>
                <w:spacing w:val="4"/>
              </w:rPr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rPr>
                <w:spacing w:val="4"/>
              </w:rPr>
              <w:t xml:space="preserve">МБОУ «СОШ № 18» </w:t>
            </w:r>
          </w:p>
          <w:p w:rsidR="00213B16" w:rsidRPr="00213B16" w:rsidRDefault="00213B16" w:rsidP="00213B16">
            <w:pPr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proofErr w:type="spellStart"/>
            <w:r w:rsidRPr="00213B16">
              <w:t>Садвокасова</w:t>
            </w:r>
            <w:proofErr w:type="spellEnd"/>
            <w:r w:rsidRPr="00213B16"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r w:rsidRPr="00213B16">
              <w:t>МБОУ «Лицей №19»</w:t>
            </w:r>
          </w:p>
          <w:p w:rsidR="00213B16" w:rsidRPr="00213B16" w:rsidRDefault="00213B16" w:rsidP="00213B16">
            <w:pPr>
              <w:snapToGrid w:val="0"/>
              <w:ind w:right="-1" w:firstLine="23"/>
              <w:rPr>
                <w:spacing w:val="4"/>
              </w:rPr>
            </w:pP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</w:pPr>
            <w:proofErr w:type="spellStart"/>
            <w:r w:rsidRPr="00213B16">
              <w:t>Языджян</w:t>
            </w:r>
            <w:proofErr w:type="spellEnd"/>
            <w:r w:rsidRPr="00213B16">
              <w:t xml:space="preserve"> Елена </w:t>
            </w:r>
            <w:proofErr w:type="spellStart"/>
            <w:r w:rsidRPr="00213B16">
              <w:t>Каримовна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</w:pPr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r w:rsidRPr="00213B16">
              <w:t>МБОУ «Лицей №19»</w:t>
            </w:r>
          </w:p>
          <w:p w:rsidR="00213B16" w:rsidRPr="00213B16" w:rsidRDefault="00213B16" w:rsidP="00213B16"/>
        </w:tc>
        <w:tc>
          <w:tcPr>
            <w:tcW w:w="1985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</w:pPr>
            <w:proofErr w:type="spellStart"/>
            <w:r w:rsidRPr="00213B16">
              <w:t>Шкеда</w:t>
            </w:r>
            <w:proofErr w:type="spellEnd"/>
            <w:r w:rsidRPr="00213B16">
              <w:t xml:space="preserve"> Светлана Ивановна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</w:pPr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r w:rsidRPr="00213B16">
              <w:t>МБОУ «Гимназия 22»</w:t>
            </w:r>
          </w:p>
          <w:p w:rsidR="00213B16" w:rsidRPr="00213B16" w:rsidRDefault="00213B16" w:rsidP="00213B16"/>
        </w:tc>
        <w:tc>
          <w:tcPr>
            <w:tcW w:w="1985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</w:pPr>
            <w:r w:rsidRPr="00213B16">
              <w:t>Лебедева Ирина Константиновна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</w:pPr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r w:rsidRPr="00213B16">
              <w:t>МБОУ «СОШ №28»</w:t>
            </w:r>
          </w:p>
        </w:tc>
        <w:tc>
          <w:tcPr>
            <w:tcW w:w="1985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rPr>
          <w:trHeight w:val="648"/>
        </w:trPr>
        <w:tc>
          <w:tcPr>
            <w:tcW w:w="993" w:type="dxa"/>
            <w:shd w:val="clear" w:color="auto" w:fill="auto"/>
            <w:vAlign w:val="center"/>
          </w:tcPr>
          <w:p w:rsidR="00213B16" w:rsidRPr="00213B16" w:rsidRDefault="00213B16" w:rsidP="00213B16">
            <w:pPr>
              <w:numPr>
                <w:ilvl w:val="0"/>
                <w:numId w:val="15"/>
              </w:numPr>
              <w:tabs>
                <w:tab w:val="num" w:pos="459"/>
                <w:tab w:val="num" w:pos="720"/>
              </w:tabs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3B16" w:rsidRPr="00213B16" w:rsidRDefault="00213B16" w:rsidP="00213B16">
            <w:pPr>
              <w:snapToGrid w:val="0"/>
              <w:ind w:right="-1" w:firstLine="23"/>
            </w:pPr>
            <w:r w:rsidRPr="00213B16">
              <w:t>Жемчужникова Евгения Владиславовна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snapToGrid w:val="0"/>
              <w:ind w:right="-1" w:firstLine="23"/>
            </w:pPr>
            <w:r w:rsidRPr="00213B16">
              <w:t>учитель русского языка и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B16" w:rsidRPr="00213B16" w:rsidRDefault="00213B16" w:rsidP="00213B16">
            <w:r w:rsidRPr="00213B16">
              <w:t>МБОУ «СОШ №28»</w:t>
            </w:r>
          </w:p>
        </w:tc>
        <w:tc>
          <w:tcPr>
            <w:tcW w:w="1985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Default="00213B16" w:rsidP="00213B16">
      <w:pPr>
        <w:rPr>
          <w:rFonts w:ascii="Calibri" w:hAnsi="Calibri"/>
          <w:color w:val="000000"/>
          <w:szCs w:val="18"/>
        </w:rPr>
      </w:pPr>
    </w:p>
    <w:p w:rsidR="00884376" w:rsidRDefault="00884376" w:rsidP="00213B16">
      <w:pPr>
        <w:rPr>
          <w:rFonts w:ascii="Calibri" w:hAnsi="Calibri"/>
          <w:color w:val="000000"/>
          <w:szCs w:val="18"/>
        </w:rPr>
      </w:pPr>
    </w:p>
    <w:p w:rsidR="00884376" w:rsidRDefault="00884376" w:rsidP="00213B16">
      <w:pPr>
        <w:rPr>
          <w:rFonts w:ascii="Calibri" w:hAnsi="Calibri"/>
          <w:color w:val="000000"/>
          <w:szCs w:val="18"/>
        </w:rPr>
      </w:pPr>
    </w:p>
    <w:p w:rsidR="00884376" w:rsidRDefault="00884376" w:rsidP="00213B16">
      <w:pPr>
        <w:rPr>
          <w:rFonts w:ascii="Calibri" w:hAnsi="Calibri"/>
          <w:color w:val="000000"/>
          <w:szCs w:val="18"/>
        </w:rPr>
      </w:pPr>
    </w:p>
    <w:p w:rsidR="00884376" w:rsidRDefault="00884376" w:rsidP="00213B16">
      <w:pPr>
        <w:rPr>
          <w:rFonts w:ascii="Calibri" w:hAnsi="Calibri"/>
          <w:color w:val="000000"/>
          <w:szCs w:val="18"/>
        </w:rPr>
      </w:pPr>
    </w:p>
    <w:p w:rsidR="00884376" w:rsidRDefault="00884376" w:rsidP="00213B16">
      <w:pPr>
        <w:rPr>
          <w:rFonts w:ascii="Calibri" w:hAnsi="Calibri"/>
          <w:color w:val="000000"/>
          <w:szCs w:val="18"/>
        </w:rPr>
      </w:pPr>
    </w:p>
    <w:p w:rsidR="00884376" w:rsidRDefault="00884376" w:rsidP="00213B16">
      <w:pPr>
        <w:rPr>
          <w:rFonts w:ascii="Calibri" w:hAnsi="Calibri"/>
          <w:color w:val="000000"/>
          <w:szCs w:val="18"/>
        </w:rPr>
      </w:pPr>
    </w:p>
    <w:p w:rsidR="0087199C" w:rsidRDefault="0087199C" w:rsidP="00213B16">
      <w:pPr>
        <w:rPr>
          <w:rFonts w:ascii="Calibri" w:hAnsi="Calibri"/>
          <w:color w:val="000000"/>
          <w:szCs w:val="18"/>
        </w:rPr>
      </w:pPr>
    </w:p>
    <w:p w:rsidR="0087199C" w:rsidRDefault="0087199C" w:rsidP="00213B16">
      <w:pPr>
        <w:rPr>
          <w:rFonts w:ascii="Calibri" w:hAnsi="Calibri"/>
          <w:color w:val="000000"/>
          <w:szCs w:val="18"/>
        </w:rPr>
      </w:pPr>
    </w:p>
    <w:p w:rsidR="0087199C" w:rsidRDefault="0087199C" w:rsidP="00213B16">
      <w:pPr>
        <w:rPr>
          <w:rFonts w:ascii="Calibri" w:hAnsi="Calibri"/>
          <w:color w:val="000000"/>
          <w:szCs w:val="18"/>
        </w:rPr>
      </w:pPr>
    </w:p>
    <w:p w:rsidR="0087199C" w:rsidRDefault="0087199C" w:rsidP="00213B16">
      <w:pPr>
        <w:rPr>
          <w:rFonts w:ascii="Calibri" w:hAnsi="Calibri"/>
          <w:color w:val="000000"/>
          <w:szCs w:val="18"/>
        </w:rPr>
      </w:pPr>
    </w:p>
    <w:p w:rsidR="00B92605" w:rsidRDefault="00B92605" w:rsidP="00213B16">
      <w:pPr>
        <w:rPr>
          <w:rFonts w:ascii="Calibri" w:hAnsi="Calibri"/>
          <w:color w:val="000000"/>
          <w:szCs w:val="18"/>
        </w:rPr>
      </w:pPr>
    </w:p>
    <w:p w:rsidR="00884376" w:rsidRPr="00213B16" w:rsidRDefault="0088437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rPr>
          <w:rFonts w:ascii="Calibri" w:hAnsi="Calibri"/>
          <w:color w:val="000000"/>
          <w:szCs w:val="18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lastRenderedPageBreak/>
        <w:t xml:space="preserve">Учебный предмет </w:t>
      </w:r>
      <w:r w:rsidRPr="00213B16">
        <w:rPr>
          <w:rFonts w:ascii="Calibri" w:eastAsia="Tahoma" w:hAnsi="Calibri"/>
          <w:sz w:val="26"/>
          <w:szCs w:val="26"/>
        </w:rPr>
        <w:t xml:space="preserve">  </w:t>
      </w:r>
      <w:r w:rsidRPr="00213B16">
        <w:rPr>
          <w:rFonts w:eastAsia="Tahoma"/>
          <w:sz w:val="26"/>
          <w:szCs w:val="26"/>
          <w:u w:val="single"/>
        </w:rPr>
        <w:t>М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атематика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p w:rsidR="00213B16" w:rsidRPr="00213B16" w:rsidRDefault="00213B16" w:rsidP="00213B16">
      <w:pPr>
        <w:ind w:left="6480"/>
        <w:rPr>
          <w:rFonts w:ascii="Times NR Cyr MT" w:hAnsi="Times NR Cyr MT"/>
          <w:sz w:val="20"/>
          <w:szCs w:val="20"/>
        </w:rPr>
      </w:pPr>
    </w:p>
    <w:p w:rsidR="00213B16" w:rsidRPr="00213B16" w:rsidRDefault="00213B16" w:rsidP="00213B16">
      <w:pPr>
        <w:jc w:val="center"/>
        <w:rPr>
          <w:b/>
          <w:szCs w:val="26"/>
        </w:rPr>
      </w:pPr>
      <w:r w:rsidRPr="00213B16">
        <w:rPr>
          <w:rFonts w:ascii="Times NR Cyr MT" w:hAnsi="Times NR Cyr MT"/>
          <w:b/>
          <w:sz w:val="26"/>
          <w:szCs w:val="26"/>
        </w:rPr>
        <w:t xml:space="preserve"> </w:t>
      </w:r>
      <w:r w:rsidRPr="00213B16">
        <w:rPr>
          <w:b/>
          <w:spacing w:val="60"/>
          <w:szCs w:val="26"/>
        </w:rPr>
        <w:t>Состав</w:t>
      </w:r>
    </w:p>
    <w:p w:rsidR="00213B16" w:rsidRPr="00213B16" w:rsidRDefault="00213B16" w:rsidP="00213B16">
      <w:pPr>
        <w:jc w:val="center"/>
        <w:rPr>
          <w:b/>
          <w:szCs w:val="26"/>
        </w:rPr>
      </w:pPr>
      <w:r w:rsidRPr="00213B16">
        <w:rPr>
          <w:b/>
          <w:szCs w:val="26"/>
        </w:rPr>
        <w:t xml:space="preserve">членов территориальной предметной подкомиссии  по математике  </w:t>
      </w:r>
    </w:p>
    <w:p w:rsidR="00213B16" w:rsidRPr="00213B16" w:rsidRDefault="00213B16" w:rsidP="00213B16">
      <w:pPr>
        <w:jc w:val="center"/>
        <w:rPr>
          <w:b/>
        </w:rPr>
      </w:pP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082"/>
        <w:gridCol w:w="2913"/>
        <w:gridCol w:w="2357"/>
        <w:gridCol w:w="1942"/>
      </w:tblGrid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ind w:left="33"/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942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Чумакова Мария Евгеньевна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учитель математики, руководитель ГМО учителей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 xml:space="preserve">МБОУ «Гимназия №22» </w:t>
            </w:r>
          </w:p>
          <w:p w:rsidR="00213B16" w:rsidRPr="00213B16" w:rsidRDefault="00213B16" w:rsidP="00213B16">
            <w:pPr>
              <w:rPr>
                <w:b/>
                <w:i/>
              </w:rPr>
            </w:pPr>
          </w:p>
        </w:tc>
        <w:tc>
          <w:tcPr>
            <w:tcW w:w="1942" w:type="dxa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председатель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Чуприна Тамара Яковлевна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№2»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Резиньков</w:t>
            </w:r>
            <w:proofErr w:type="spellEnd"/>
            <w:r w:rsidRPr="00213B16">
              <w:t xml:space="preserve"> Валерий Александрович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«СОШ №3» 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Ланкина</w:t>
            </w:r>
            <w:proofErr w:type="spellEnd"/>
            <w:r w:rsidRPr="00213B16">
              <w:t xml:space="preserve"> Надежда </w:t>
            </w:r>
          </w:p>
          <w:p w:rsidR="00213B16" w:rsidRPr="00213B16" w:rsidRDefault="00213B16" w:rsidP="00213B16">
            <w:r w:rsidRPr="00213B16">
              <w:t xml:space="preserve">Федоровна 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«Гимназия №5» 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Симашина</w:t>
            </w:r>
            <w:proofErr w:type="spellEnd"/>
            <w:r w:rsidRPr="00213B16">
              <w:t xml:space="preserve"> Елена Николаевна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«Гимназия№5»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Олейникова</w:t>
            </w:r>
            <w:proofErr w:type="spellEnd"/>
            <w:r w:rsidRPr="00213B16">
              <w:t xml:space="preserve"> Ирина Николаевна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№7»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Тлехурай</w:t>
            </w:r>
            <w:proofErr w:type="spellEnd"/>
            <w:r w:rsidRPr="00213B16">
              <w:t xml:space="preserve"> Юлия Владимировна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Учитель математики 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«Лицей №8» 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Ковалева Елена Николаевна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 9»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Яковлева Людмила Георгиевна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  <w:p w:rsidR="00213B16" w:rsidRPr="00213B16" w:rsidRDefault="00213B16" w:rsidP="00213B16"/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№10»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Донецкая Татьяна Александровна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№11»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Неверова Марина Владимировна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Учитель информатики и математики 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13»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164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Мусина Светлана Александровна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«СОШ №15» 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82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Гаврилова Ирина Владимировна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№18»</w:t>
            </w:r>
          </w:p>
          <w:p w:rsidR="00213B16" w:rsidRPr="00213B16" w:rsidRDefault="00213B16" w:rsidP="00213B16"/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82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Чмель</w:t>
            </w:r>
            <w:proofErr w:type="spellEnd"/>
            <w:r w:rsidRPr="00213B16">
              <w:t xml:space="preserve"> Виктория Вячеславовна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№19»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5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Ковалева Екатерина Владимировна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№19»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5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Шукова</w:t>
            </w:r>
            <w:proofErr w:type="spellEnd"/>
            <w:r w:rsidRPr="00213B16">
              <w:t xml:space="preserve"> Татьяна Леонидовна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«ООШ №19»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71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Деккер</w:t>
            </w:r>
            <w:proofErr w:type="spellEnd"/>
            <w:r w:rsidRPr="00213B16">
              <w:t xml:space="preserve"> Валентина Андреевна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  <w:r w:rsidRPr="00213B16" w:rsidDel="00145D06">
              <w:t xml:space="preserve"> 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№23»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  <w:r w:rsidRPr="00213B16" w:rsidDel="00145D06">
              <w:t xml:space="preserve"> </w:t>
            </w:r>
          </w:p>
        </w:tc>
      </w:tr>
      <w:tr w:rsidR="00213B16" w:rsidRPr="00213B16" w:rsidTr="00B92605">
        <w:trPr>
          <w:trHeight w:val="671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Дегтярева Татьяна Андреевна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№23»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71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Филягина</w:t>
            </w:r>
            <w:proofErr w:type="spellEnd"/>
            <w:r w:rsidRPr="00213B16">
              <w:t xml:space="preserve"> Светлана Васильевна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«ООШ №25»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82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>Анохина Эльвира Дмитриевна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«СОШ №28» 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82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Филиппов Антон Владимирович 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№34»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B92605">
        <w:trPr>
          <w:trHeight w:val="682"/>
        </w:trPr>
        <w:tc>
          <w:tcPr>
            <w:tcW w:w="970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9"/>
              </w:numPr>
              <w:ind w:left="33"/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Шепталенко</w:t>
            </w:r>
            <w:proofErr w:type="spellEnd"/>
            <w:r w:rsidRPr="00213B16">
              <w:t xml:space="preserve"> Татьяна Николаевна</w:t>
            </w:r>
          </w:p>
        </w:tc>
        <w:tc>
          <w:tcPr>
            <w:tcW w:w="2913" w:type="dxa"/>
            <w:shd w:val="clear" w:color="auto" w:fill="auto"/>
          </w:tcPr>
          <w:p w:rsidR="00213B16" w:rsidRPr="00213B16" w:rsidRDefault="00213B16" w:rsidP="00213B16">
            <w:r w:rsidRPr="00213B16">
              <w:t>Учитель математики</w:t>
            </w:r>
          </w:p>
        </w:tc>
        <w:tc>
          <w:tcPr>
            <w:tcW w:w="235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«Лицей №35» </w:t>
            </w:r>
          </w:p>
        </w:tc>
        <w:tc>
          <w:tcPr>
            <w:tcW w:w="1942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b/>
          <w:sz w:val="22"/>
          <w:szCs w:val="22"/>
        </w:rPr>
      </w:pPr>
    </w:p>
    <w:p w:rsidR="00213B16" w:rsidRPr="00213B16" w:rsidRDefault="00213B16" w:rsidP="00213B16">
      <w:pPr>
        <w:tabs>
          <w:tab w:val="right" w:pos="9498"/>
        </w:tabs>
        <w:rPr>
          <w:b/>
          <w:sz w:val="22"/>
          <w:szCs w:val="22"/>
        </w:rPr>
      </w:pPr>
    </w:p>
    <w:p w:rsidR="00213B16" w:rsidRPr="00213B16" w:rsidRDefault="00213B16" w:rsidP="00213B16">
      <w:pPr>
        <w:tabs>
          <w:tab w:val="right" w:pos="9498"/>
        </w:tabs>
        <w:rPr>
          <w:b/>
          <w:sz w:val="22"/>
          <w:szCs w:val="22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 xml:space="preserve">Учебный предмет </w:t>
      </w:r>
      <w:r w:rsidRPr="00213B16">
        <w:rPr>
          <w:rFonts w:ascii="Calibri" w:eastAsia="Tahoma" w:hAnsi="Calibri"/>
          <w:sz w:val="26"/>
          <w:szCs w:val="26"/>
          <w:u w:val="single"/>
        </w:rPr>
        <w:t>Ф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изика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7"/>
        <w:gridCol w:w="2034"/>
        <w:gridCol w:w="2735"/>
        <w:gridCol w:w="1701"/>
      </w:tblGrid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proofErr w:type="spellStart"/>
            <w:r w:rsidRPr="00213B16">
              <w:rPr>
                <w:b/>
              </w:rPr>
              <w:t>Желновакова</w:t>
            </w:r>
            <w:proofErr w:type="spellEnd"/>
            <w:r w:rsidRPr="00213B16">
              <w:rPr>
                <w:b/>
              </w:rPr>
              <w:t xml:space="preserve"> Инна Михайловна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МБОУ «Гимназия №5»</w:t>
            </w:r>
          </w:p>
          <w:p w:rsidR="00213B16" w:rsidRPr="00213B16" w:rsidRDefault="00213B16" w:rsidP="00213B16">
            <w:pPr>
              <w:rPr>
                <w:b/>
              </w:rPr>
            </w:pP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председатель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Полынцева Стелла Алексеевна 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№2»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Джанбаева</w:t>
            </w:r>
            <w:proofErr w:type="spellEnd"/>
            <w:r w:rsidRPr="00213B16">
              <w:t xml:space="preserve"> Татьяна Владимировна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№3»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Солодовникова</w:t>
            </w:r>
            <w:proofErr w:type="spellEnd"/>
            <w:r w:rsidRPr="00213B16">
              <w:t xml:space="preserve"> Людмила Васильевна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№8»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r w:rsidRPr="00213B16">
              <w:t>Дьяченко Алла Николаевна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№11»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r w:rsidRPr="00213B16">
              <w:t>Петрова Мария Антоновна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№18»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0"/>
              </w:numPr>
              <w:ind w:left="459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Удычак</w:t>
            </w:r>
            <w:proofErr w:type="spellEnd"/>
            <w:r w:rsidRPr="00213B16">
              <w:t xml:space="preserve"> </w:t>
            </w:r>
            <w:proofErr w:type="spellStart"/>
            <w:r w:rsidRPr="00213B16">
              <w:t>Нигмет</w:t>
            </w:r>
            <w:proofErr w:type="spellEnd"/>
            <w:r w:rsidRPr="00213B16">
              <w:t xml:space="preserve"> </w:t>
            </w:r>
            <w:proofErr w:type="spellStart"/>
            <w:r w:rsidRPr="00213B16">
              <w:t>Муссовна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физики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«ООШ №27»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 xml:space="preserve">Учебный предмет </w:t>
      </w:r>
      <w:r w:rsidRPr="00213B16">
        <w:rPr>
          <w:rFonts w:eastAsia="Tahoma"/>
          <w:sz w:val="26"/>
          <w:szCs w:val="26"/>
          <w:u w:val="single"/>
        </w:rPr>
        <w:t>Х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имия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85"/>
        <w:gridCol w:w="2034"/>
        <w:gridCol w:w="2735"/>
        <w:gridCol w:w="1701"/>
      </w:tblGrid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r w:rsidRPr="00213B16">
              <w:t>Москаленко Наталья Сергеевна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химии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№6»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b/>
                <w:szCs w:val="20"/>
              </w:rPr>
            </w:pPr>
            <w:r w:rsidRPr="00213B16">
              <w:rPr>
                <w:b/>
              </w:rPr>
              <w:t>председатель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Браверман</w:t>
            </w:r>
            <w:proofErr w:type="spellEnd"/>
            <w:r w:rsidRPr="00213B16">
              <w:t xml:space="preserve"> Ирина </w:t>
            </w:r>
          </w:p>
          <w:p w:rsidR="00213B16" w:rsidRPr="00213B16" w:rsidRDefault="00213B16" w:rsidP="00213B16">
            <w:r w:rsidRPr="00213B16">
              <w:t>Вячеславовна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химии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№2»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Тлячева</w:t>
            </w:r>
            <w:proofErr w:type="spellEnd"/>
            <w:r w:rsidRPr="00213B16">
              <w:t xml:space="preserve"> </w:t>
            </w:r>
            <w:proofErr w:type="spellStart"/>
            <w:r w:rsidRPr="00213B16">
              <w:t>Асланхан</w:t>
            </w:r>
            <w:proofErr w:type="spellEnd"/>
            <w:r w:rsidRPr="00213B16">
              <w:t xml:space="preserve"> </w:t>
            </w:r>
            <w:proofErr w:type="spellStart"/>
            <w:r w:rsidRPr="00213B16">
              <w:t>Бислановна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химии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№15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Шляхова</w:t>
            </w:r>
            <w:proofErr w:type="spellEnd"/>
            <w:r w:rsidRPr="00213B16">
              <w:t xml:space="preserve"> Людмила Александровна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химии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МБОУСОШ №16»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 xml:space="preserve">Учебный предмет </w:t>
      </w:r>
      <w:r w:rsidRPr="00213B16">
        <w:rPr>
          <w:rFonts w:eastAsia="Tahoma"/>
          <w:sz w:val="26"/>
          <w:szCs w:val="26"/>
          <w:u w:val="single"/>
        </w:rPr>
        <w:t>И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нформатика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85"/>
        <w:gridCol w:w="2034"/>
        <w:gridCol w:w="2735"/>
        <w:gridCol w:w="1701"/>
      </w:tblGrid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8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proofErr w:type="spellStart"/>
            <w:r w:rsidRPr="00213B16">
              <w:rPr>
                <w:b/>
              </w:rPr>
              <w:t>Удычак</w:t>
            </w:r>
            <w:proofErr w:type="spellEnd"/>
            <w:r w:rsidRPr="00213B16">
              <w:rPr>
                <w:b/>
              </w:rPr>
              <w:t xml:space="preserve"> Татьяна Валерьевна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учитель информатики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МБОУ «СОШ №15»</w:t>
            </w:r>
          </w:p>
          <w:p w:rsidR="00213B16" w:rsidRPr="00213B16" w:rsidRDefault="00213B16" w:rsidP="00213B16">
            <w:pPr>
              <w:rPr>
                <w:b/>
              </w:rPr>
            </w:pP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председатель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8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Дзюба </w:t>
            </w:r>
            <w:proofErr w:type="spellStart"/>
            <w:r w:rsidRPr="00213B16">
              <w:t>Натэлла</w:t>
            </w:r>
            <w:proofErr w:type="spellEnd"/>
            <w:r w:rsidRPr="00213B16">
              <w:t xml:space="preserve"> Николаевна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информатики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«СОШ №18» 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8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r w:rsidRPr="00213B16">
              <w:t>Нечаева Елена Евгеньевна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информатики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«Лицей №19» 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18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r w:rsidRPr="00213B16">
              <w:t>Погодина  Наталья Викторовна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учитель информатики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«СОШ №28» 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 xml:space="preserve">Учебный предмет </w:t>
      </w:r>
      <w:r w:rsidRPr="00213B16">
        <w:rPr>
          <w:rFonts w:eastAsia="Tahoma"/>
          <w:sz w:val="26"/>
          <w:szCs w:val="26"/>
          <w:u w:val="single"/>
        </w:rPr>
        <w:t>Б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иология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85"/>
        <w:gridCol w:w="2034"/>
        <w:gridCol w:w="2735"/>
        <w:gridCol w:w="1701"/>
      </w:tblGrid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1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r w:rsidRPr="00213B16">
              <w:t>Бакуменко Лариса Анатольевна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биологии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МБОУ «СОШ №14» 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председатель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1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r w:rsidRPr="00213B16">
              <w:t>Чернова Татьяна Ивановна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биологии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№15»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851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1"/>
              </w:numPr>
            </w:pPr>
          </w:p>
        </w:tc>
        <w:tc>
          <w:tcPr>
            <w:tcW w:w="288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Бужинская</w:t>
            </w:r>
            <w:proofErr w:type="spellEnd"/>
            <w:r w:rsidRPr="00213B16">
              <w:t xml:space="preserve"> Людмила Ивановна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биологии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№16»</w:t>
            </w:r>
          </w:p>
          <w:p w:rsidR="00213B16" w:rsidRPr="00213B16" w:rsidRDefault="00213B16" w:rsidP="00213B16"/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 xml:space="preserve"> Учебный предмет </w:t>
      </w:r>
      <w:r w:rsidRPr="00213B16">
        <w:rPr>
          <w:rFonts w:ascii="Calibri" w:eastAsia="Tahoma" w:hAnsi="Calibri"/>
          <w:sz w:val="26"/>
          <w:szCs w:val="26"/>
          <w:u w:val="single"/>
        </w:rPr>
        <w:t>О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бществознание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2735"/>
        <w:gridCol w:w="1801"/>
      </w:tblGrid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rPr>
          <w:trHeight w:val="731"/>
        </w:trPr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 xml:space="preserve">Яковенко Марина </w:t>
            </w:r>
            <w:proofErr w:type="spellStart"/>
            <w:r w:rsidRPr="00213B16">
              <w:rPr>
                <w:b/>
                <w:i/>
              </w:rPr>
              <w:t>Кимовна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учитель истории 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МБОУ «Лицей №19»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председатель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Пенцева</w:t>
            </w:r>
            <w:proofErr w:type="spellEnd"/>
            <w:r w:rsidRPr="00213B16">
              <w:t xml:space="preserve"> Наталья Владимировна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№19»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Шабалкина Виктория Александровна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№2»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Максимова Инна Сергеевна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 xml:space="preserve">учитель истории и обществознания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№3»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Дрынкина</w:t>
            </w:r>
            <w:proofErr w:type="spellEnd"/>
            <w:r w:rsidRPr="00213B16">
              <w:t xml:space="preserve"> Ирина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 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№7»</w:t>
            </w:r>
          </w:p>
        </w:tc>
        <w:tc>
          <w:tcPr>
            <w:tcW w:w="18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Меляков</w:t>
            </w:r>
            <w:proofErr w:type="spellEnd"/>
            <w:r w:rsidRPr="00213B16">
              <w:t xml:space="preserve"> Александр Дмитриевич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pPr>
              <w:rPr>
                <w:b/>
              </w:rPr>
            </w:pPr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№8»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Шхачева</w:t>
            </w:r>
            <w:proofErr w:type="spellEnd"/>
            <w:r w:rsidRPr="00213B16">
              <w:t xml:space="preserve"> Светлана </w:t>
            </w:r>
            <w:proofErr w:type="spellStart"/>
            <w:r w:rsidRPr="00213B16">
              <w:t>Кимовна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pPr>
              <w:rPr>
                <w:b/>
              </w:rPr>
            </w:pPr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№9»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r w:rsidRPr="00213B16">
              <w:t>Ипатов Сергей Николаевич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pPr>
              <w:rPr>
                <w:b/>
              </w:rPr>
            </w:pPr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№13»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rPr>
                <w:color w:val="000000"/>
              </w:rPr>
              <w:t>Пятаева</w:t>
            </w:r>
            <w:proofErr w:type="spellEnd"/>
            <w:r w:rsidRPr="00213B16">
              <w:rPr>
                <w:color w:val="FF0000"/>
              </w:rPr>
              <w:t xml:space="preserve"> </w:t>
            </w:r>
            <w:r w:rsidRPr="00213B16">
              <w:t xml:space="preserve">Татьяна Юрьевна 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pPr>
              <w:rPr>
                <w:b/>
              </w:rPr>
            </w:pPr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№17»</w:t>
            </w:r>
          </w:p>
        </w:tc>
        <w:tc>
          <w:tcPr>
            <w:tcW w:w="18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4"/>
              </w:numPr>
            </w:pPr>
          </w:p>
        </w:tc>
        <w:tc>
          <w:tcPr>
            <w:tcW w:w="2835" w:type="dxa"/>
            <w:shd w:val="clear" w:color="auto" w:fill="auto"/>
          </w:tcPr>
          <w:p w:rsidR="00213B16" w:rsidRPr="00213B16" w:rsidRDefault="00213B16" w:rsidP="00213B16">
            <w:pPr>
              <w:rPr>
                <w:color w:val="000000"/>
              </w:rPr>
            </w:pPr>
            <w:r w:rsidRPr="00213B16">
              <w:rPr>
                <w:color w:val="000000"/>
              </w:rPr>
              <w:t>Кириченко Олег Игоревич</w:t>
            </w:r>
          </w:p>
        </w:tc>
        <w:tc>
          <w:tcPr>
            <w:tcW w:w="2126" w:type="dxa"/>
            <w:shd w:val="clear" w:color="auto" w:fill="auto"/>
          </w:tcPr>
          <w:p w:rsidR="00213B16" w:rsidRPr="00213B16" w:rsidRDefault="00213B16" w:rsidP="00213B16">
            <w:r w:rsidRPr="00213B16">
              <w:t>учитель истории</w:t>
            </w:r>
          </w:p>
          <w:p w:rsidR="00213B16" w:rsidRPr="00213B16" w:rsidRDefault="00213B16" w:rsidP="00213B16">
            <w:r w:rsidRPr="00213B16">
              <w:t>и обществознания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№28»</w:t>
            </w:r>
          </w:p>
        </w:tc>
        <w:tc>
          <w:tcPr>
            <w:tcW w:w="18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shd w:val="clear" w:color="auto" w:fill="FFFFFF"/>
        <w:rPr>
          <w:b/>
          <w:sz w:val="28"/>
          <w:szCs w:val="28"/>
          <w:highlight w:val="yellow"/>
        </w:rPr>
      </w:pPr>
    </w:p>
    <w:p w:rsidR="00213B16" w:rsidRPr="00213B16" w:rsidRDefault="00213B16" w:rsidP="00213B16">
      <w:pPr>
        <w:tabs>
          <w:tab w:val="right" w:pos="9498"/>
        </w:tabs>
        <w:jc w:val="center"/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>Учебный предмет</w:t>
      </w:r>
      <w:r w:rsidRPr="00213B16">
        <w:rPr>
          <w:rFonts w:ascii="Calibri" w:eastAsia="Tahoma" w:hAnsi="Calibri"/>
          <w:sz w:val="26"/>
          <w:szCs w:val="26"/>
        </w:rPr>
        <w:t xml:space="preserve"> </w:t>
      </w:r>
      <w:r w:rsidRPr="00213B16">
        <w:rPr>
          <w:rFonts w:eastAsia="Tahoma"/>
          <w:sz w:val="26"/>
          <w:szCs w:val="26"/>
          <w:u w:val="single"/>
        </w:rPr>
        <w:t>Г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еография</w:t>
      </w:r>
    </w:p>
    <w:p w:rsidR="00213B16" w:rsidRPr="00213B16" w:rsidRDefault="00213B16" w:rsidP="00213B16">
      <w:pPr>
        <w:shd w:val="clear" w:color="auto" w:fill="FFFFFF"/>
        <w:jc w:val="center"/>
        <w:rPr>
          <w:b/>
          <w:sz w:val="28"/>
          <w:szCs w:val="28"/>
          <w:highlight w:val="yellow"/>
        </w:rPr>
      </w:pPr>
    </w:p>
    <w:p w:rsidR="00213B16" w:rsidRPr="00213B16" w:rsidRDefault="00213B16" w:rsidP="00213B16">
      <w:pPr>
        <w:shd w:val="clear" w:color="auto" w:fill="FFFFFF"/>
        <w:jc w:val="center"/>
        <w:rPr>
          <w:b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7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7"/>
        <w:gridCol w:w="2034"/>
        <w:gridCol w:w="2735"/>
        <w:gridCol w:w="1701"/>
      </w:tblGrid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3"/>
              </w:numPr>
              <w:ind w:left="601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r w:rsidRPr="00213B16">
              <w:t>Беседина Любовь Михайловна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географии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№6»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b/>
                <w:i/>
              </w:rPr>
            </w:pPr>
            <w:r w:rsidRPr="00213B16">
              <w:rPr>
                <w:b/>
                <w:i/>
              </w:rPr>
              <w:t>председатель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3"/>
              </w:numPr>
              <w:ind w:left="601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Мамсирова</w:t>
            </w:r>
            <w:proofErr w:type="spellEnd"/>
            <w:r w:rsidRPr="00213B16">
              <w:t xml:space="preserve"> </w:t>
            </w:r>
            <w:proofErr w:type="spellStart"/>
            <w:r w:rsidRPr="00213B16">
              <w:t>Таиса</w:t>
            </w:r>
            <w:proofErr w:type="spellEnd"/>
            <w:r w:rsidRPr="00213B16">
              <w:t xml:space="preserve"> </w:t>
            </w:r>
            <w:proofErr w:type="spellStart"/>
            <w:r w:rsidRPr="00213B16">
              <w:t>Хамидовна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географии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№8»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23"/>
              </w:numPr>
              <w:ind w:left="601"/>
              <w:jc w:val="center"/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r w:rsidRPr="00213B16">
              <w:t>Шевцова Ольга Ивановна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географии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№17»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szCs w:val="20"/>
              </w:rPr>
            </w:pPr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  <w:u w:val="single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  <w:r w:rsidRPr="00213B16">
        <w:rPr>
          <w:rFonts w:ascii="Times NR Cyr MT" w:eastAsia="Tahoma" w:hAnsi="Times NR Cyr MT"/>
          <w:sz w:val="26"/>
          <w:szCs w:val="26"/>
        </w:rPr>
        <w:t>Учебный предмет</w:t>
      </w:r>
      <w:r w:rsidRPr="00213B16">
        <w:rPr>
          <w:rFonts w:ascii="Calibri" w:eastAsia="Tahoma" w:hAnsi="Calibri"/>
          <w:sz w:val="26"/>
          <w:szCs w:val="26"/>
        </w:rPr>
        <w:t xml:space="preserve"> </w:t>
      </w:r>
      <w:r w:rsidRPr="00213B16">
        <w:rPr>
          <w:rFonts w:eastAsia="Tahoma"/>
          <w:sz w:val="26"/>
          <w:szCs w:val="26"/>
          <w:u w:val="single"/>
        </w:rPr>
        <w:t>А</w:t>
      </w:r>
      <w:r w:rsidRPr="00213B16">
        <w:rPr>
          <w:rFonts w:ascii="Times NR Cyr MT" w:eastAsia="Tahoma" w:hAnsi="Times NR Cyr MT"/>
          <w:sz w:val="26"/>
          <w:szCs w:val="26"/>
          <w:u w:val="single"/>
        </w:rPr>
        <w:t>нглийский язык</w:t>
      </w:r>
    </w:p>
    <w:p w:rsidR="00213B16" w:rsidRPr="00213B16" w:rsidRDefault="00213B16" w:rsidP="00213B16">
      <w:pPr>
        <w:tabs>
          <w:tab w:val="right" w:pos="9498"/>
        </w:tabs>
        <w:rPr>
          <w:rFonts w:ascii="Times NR Cyr MT" w:eastAsia="Tahoma" w:hAnsi="Times NR Cyr MT"/>
          <w:sz w:val="26"/>
          <w:szCs w:val="26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7"/>
        <w:gridCol w:w="2034"/>
        <w:gridCol w:w="2735"/>
        <w:gridCol w:w="1701"/>
      </w:tblGrid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№ </w:t>
            </w:r>
            <w:proofErr w:type="gramStart"/>
            <w:r w:rsidRPr="00213B16">
              <w:rPr>
                <w:b/>
              </w:rPr>
              <w:t>п</w:t>
            </w:r>
            <w:proofErr w:type="gramEnd"/>
            <w:r w:rsidRPr="00213B16">
              <w:rPr>
                <w:b/>
              </w:rPr>
              <w:t>/п</w:t>
            </w: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Ф.И.О. </w:t>
            </w:r>
          </w:p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(полностью)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 xml:space="preserve">Должность 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Место работы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Должность в составе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  <w:jc w:val="center"/>
              <w:rPr>
                <w:b/>
              </w:r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Меркушева Татьяна Вячеславовна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МБОУ «СОШ №17»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jc w:val="center"/>
              <w:rPr>
                <w:b/>
              </w:rPr>
            </w:pPr>
            <w:r w:rsidRPr="00213B16">
              <w:rPr>
                <w:b/>
              </w:rPr>
              <w:t>председатель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rPr>
                <w:color w:val="000000"/>
              </w:rPr>
            </w:pPr>
            <w:r w:rsidRPr="00213B16">
              <w:rPr>
                <w:color w:val="000000"/>
              </w:rPr>
              <w:t xml:space="preserve">Николаева Любовь Павловна 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color w:val="000000"/>
              </w:rPr>
            </w:pPr>
            <w:r w:rsidRPr="00213B16">
              <w:rPr>
                <w:color w:val="000000"/>
              </w:rPr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color w:val="000000"/>
              </w:rPr>
            </w:pPr>
            <w:r w:rsidRPr="00213B16">
              <w:rPr>
                <w:color w:val="000000"/>
              </w:rPr>
              <w:t>МБОУ «СОШ №2»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color w:val="000000"/>
                <w:szCs w:val="20"/>
              </w:rPr>
            </w:pPr>
            <w:r w:rsidRPr="00213B16">
              <w:rPr>
                <w:color w:val="000000"/>
              </w:rPr>
              <w:t>член ТПК эксперт-экзаменатор устного тура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Журавлева Елена Павловна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МБОУ «СОШ №3»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b/>
                <w:szCs w:val="20"/>
              </w:rPr>
            </w:pPr>
            <w:r w:rsidRPr="00213B16">
              <w:rPr>
                <w:b/>
              </w:rPr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proofErr w:type="spellStart"/>
            <w:r w:rsidRPr="00213B16">
              <w:rPr>
                <w:b/>
              </w:rPr>
              <w:t>Грицюк</w:t>
            </w:r>
            <w:proofErr w:type="spellEnd"/>
            <w:r w:rsidRPr="00213B16">
              <w:rPr>
                <w:b/>
              </w:rPr>
              <w:t xml:space="preserve"> Елена Николаевна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МБОУ «СОШ №7»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b/>
                <w:szCs w:val="20"/>
              </w:rPr>
            </w:pPr>
            <w:r w:rsidRPr="00213B16">
              <w:rPr>
                <w:b/>
              </w:rPr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Панова Ирина Викторовна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rPr>
                <w:b/>
              </w:rPr>
              <w:t>МБОУ «Лицей №8»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rFonts w:ascii="Tahoma" w:eastAsia="Tahoma" w:hAnsi="Tahoma"/>
                <w:b/>
                <w:szCs w:val="20"/>
              </w:rPr>
            </w:pPr>
            <w:r w:rsidRPr="00213B16">
              <w:rPr>
                <w:b/>
              </w:rPr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Несват</w:t>
            </w:r>
            <w:proofErr w:type="spellEnd"/>
            <w:r w:rsidRPr="00213B16">
              <w:t xml:space="preserve"> Любовь Борисовна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«СОШ №17»</w:t>
            </w:r>
          </w:p>
        </w:tc>
        <w:tc>
          <w:tcPr>
            <w:tcW w:w="17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Пшехожева</w:t>
            </w:r>
            <w:proofErr w:type="spellEnd"/>
            <w:r w:rsidRPr="00213B16">
              <w:t xml:space="preserve"> Наталья Николаевна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r w:rsidRPr="00213B16"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№19»</w:t>
            </w:r>
          </w:p>
        </w:tc>
        <w:tc>
          <w:tcPr>
            <w:tcW w:w="17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Горбанева</w:t>
            </w:r>
            <w:proofErr w:type="spellEnd"/>
            <w:r w:rsidRPr="00213B16">
              <w:t xml:space="preserve"> Анна Николаевна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№19»</w:t>
            </w:r>
          </w:p>
        </w:tc>
        <w:tc>
          <w:tcPr>
            <w:tcW w:w="1701" w:type="dxa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Член ТПК</w:t>
            </w:r>
          </w:p>
        </w:tc>
      </w:tr>
      <w:tr w:rsidR="00213B16" w:rsidRPr="00213B16" w:rsidTr="00213B16">
        <w:tc>
          <w:tcPr>
            <w:tcW w:w="709" w:type="dxa"/>
            <w:shd w:val="clear" w:color="auto" w:fill="auto"/>
          </w:tcPr>
          <w:p w:rsidR="00213B16" w:rsidRPr="00213B16" w:rsidRDefault="00213B16" w:rsidP="00213B16">
            <w:pPr>
              <w:numPr>
                <w:ilvl w:val="0"/>
                <w:numId w:val="35"/>
              </w:numPr>
            </w:pPr>
          </w:p>
        </w:tc>
        <w:tc>
          <w:tcPr>
            <w:tcW w:w="3027" w:type="dxa"/>
            <w:shd w:val="clear" w:color="auto" w:fill="auto"/>
          </w:tcPr>
          <w:p w:rsidR="00213B16" w:rsidRPr="00213B16" w:rsidRDefault="00213B16" w:rsidP="00213B16">
            <w:proofErr w:type="spellStart"/>
            <w:r w:rsidRPr="00213B16">
              <w:t>Хачатурова</w:t>
            </w:r>
            <w:proofErr w:type="spellEnd"/>
            <w:r w:rsidRPr="00213B16">
              <w:t xml:space="preserve"> Елена Васильевна</w:t>
            </w:r>
          </w:p>
        </w:tc>
        <w:tc>
          <w:tcPr>
            <w:tcW w:w="2034" w:type="dxa"/>
            <w:shd w:val="clear" w:color="auto" w:fill="auto"/>
          </w:tcPr>
          <w:p w:rsidR="00213B16" w:rsidRPr="00213B16" w:rsidRDefault="00213B16" w:rsidP="00213B16">
            <w:pPr>
              <w:rPr>
                <w:b/>
              </w:rPr>
            </w:pPr>
            <w:r w:rsidRPr="00213B16">
              <w:t>учитель английского языка</w:t>
            </w:r>
          </w:p>
        </w:tc>
        <w:tc>
          <w:tcPr>
            <w:tcW w:w="2735" w:type="dxa"/>
            <w:shd w:val="clear" w:color="auto" w:fill="auto"/>
          </w:tcPr>
          <w:p w:rsidR="00213B16" w:rsidRPr="00213B16" w:rsidRDefault="00213B16" w:rsidP="00213B16">
            <w:r w:rsidRPr="00213B16">
              <w:t>МБОУ «Лицей №22»</w:t>
            </w:r>
          </w:p>
        </w:tc>
        <w:tc>
          <w:tcPr>
            <w:tcW w:w="1701" w:type="dxa"/>
          </w:tcPr>
          <w:p w:rsidR="00213B16" w:rsidRPr="00213B16" w:rsidRDefault="00213B16" w:rsidP="00213B16">
            <w:r w:rsidRPr="00213B16">
              <w:t>Член ТПК</w:t>
            </w:r>
          </w:p>
        </w:tc>
      </w:tr>
    </w:tbl>
    <w:p w:rsidR="00213B16" w:rsidRPr="00213B16" w:rsidRDefault="00213B16" w:rsidP="00213B16">
      <w:pPr>
        <w:tabs>
          <w:tab w:val="right" w:pos="9498"/>
        </w:tabs>
        <w:rPr>
          <w:rFonts w:ascii="Calibri" w:eastAsia="Tahoma" w:hAnsi="Calibri"/>
          <w:sz w:val="26"/>
          <w:szCs w:val="26"/>
          <w:u w:val="single"/>
        </w:rPr>
      </w:pPr>
    </w:p>
    <w:p w:rsidR="007F4DC9" w:rsidRPr="00F3541E" w:rsidRDefault="007F4DC9" w:rsidP="00497BAE">
      <w:pPr>
        <w:autoSpaceDE w:val="0"/>
        <w:ind w:firstLine="414"/>
        <w:jc w:val="both"/>
      </w:pPr>
    </w:p>
    <w:sectPr w:rsidR="007F4DC9" w:rsidRPr="00F3541E" w:rsidSect="007F70B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81" w:rsidRDefault="009F1281">
      <w:r>
        <w:separator/>
      </w:r>
    </w:p>
  </w:endnote>
  <w:endnote w:type="continuationSeparator" w:id="0">
    <w:p w:rsidR="009F1281" w:rsidRDefault="009F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Default="00F874A2" w:rsidP="00A056B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74A2" w:rsidRDefault="00F874A2" w:rsidP="00A056B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Default="00F874A2" w:rsidP="008776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74A2" w:rsidRDefault="00F874A2" w:rsidP="0087763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81" w:rsidRDefault="009F1281">
      <w:r>
        <w:separator/>
      </w:r>
    </w:p>
  </w:footnote>
  <w:footnote w:type="continuationSeparator" w:id="0">
    <w:p w:rsidR="009F1281" w:rsidRDefault="009F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Pr="00D51C4F" w:rsidRDefault="00F874A2" w:rsidP="00D51C4F">
    <w:pPr>
      <w:pStyle w:val="af1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568"/>
        </w:tabs>
        <w:ind w:left="568" w:firstLine="0"/>
      </w:pPr>
      <w:rPr>
        <w:rFonts w:ascii="Times NR Cyr MT" w:hAnsi="Times NR Cyr MT"/>
        <w:b w:val="0"/>
        <w:i w:val="0"/>
        <w:color w:val="auto"/>
        <w:sz w:val="26"/>
        <w:szCs w:val="26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1F720D2"/>
    <w:multiLevelType w:val="hybridMultilevel"/>
    <w:tmpl w:val="C34A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46232"/>
    <w:multiLevelType w:val="hybridMultilevel"/>
    <w:tmpl w:val="D8C0B5B4"/>
    <w:lvl w:ilvl="0" w:tplc="C8482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C3F7EB8"/>
    <w:multiLevelType w:val="hybridMultilevel"/>
    <w:tmpl w:val="BB84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1A3590"/>
    <w:multiLevelType w:val="hybridMultilevel"/>
    <w:tmpl w:val="48D456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124BB"/>
    <w:multiLevelType w:val="hybridMultilevel"/>
    <w:tmpl w:val="AEE87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4A08CC"/>
    <w:multiLevelType w:val="hybridMultilevel"/>
    <w:tmpl w:val="6C0A5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E828EB"/>
    <w:multiLevelType w:val="hybridMultilevel"/>
    <w:tmpl w:val="DEA8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919AC"/>
    <w:multiLevelType w:val="hybridMultilevel"/>
    <w:tmpl w:val="4CD8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E11CF"/>
    <w:multiLevelType w:val="hybridMultilevel"/>
    <w:tmpl w:val="6B2A9B40"/>
    <w:lvl w:ilvl="0" w:tplc="34DE948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F0928D5"/>
    <w:multiLevelType w:val="hybridMultilevel"/>
    <w:tmpl w:val="4ACE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2764A"/>
    <w:multiLevelType w:val="hybridMultilevel"/>
    <w:tmpl w:val="7FC4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D3E37"/>
    <w:multiLevelType w:val="hybridMultilevel"/>
    <w:tmpl w:val="F6D28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3E4672"/>
    <w:multiLevelType w:val="hybridMultilevel"/>
    <w:tmpl w:val="F4AA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25B38"/>
    <w:multiLevelType w:val="hybridMultilevel"/>
    <w:tmpl w:val="6960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80462"/>
    <w:multiLevelType w:val="hybridMultilevel"/>
    <w:tmpl w:val="A1FCB5B8"/>
    <w:lvl w:ilvl="0" w:tplc="5EB00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468FD"/>
    <w:multiLevelType w:val="hybridMultilevel"/>
    <w:tmpl w:val="0C2C2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592DA9"/>
    <w:multiLevelType w:val="hybridMultilevel"/>
    <w:tmpl w:val="AB1017BE"/>
    <w:lvl w:ilvl="0" w:tplc="84669C84">
      <w:start w:val="1"/>
      <w:numFmt w:val="bullet"/>
      <w:lvlText w:val="•"/>
      <w:lvlJc w:val="left"/>
      <w:pPr>
        <w:tabs>
          <w:tab w:val="num" w:pos="426"/>
        </w:tabs>
        <w:ind w:left="426" w:firstLine="0"/>
      </w:pPr>
      <w:rPr>
        <w:rFonts w:ascii="Times NR Cyr MT" w:hAnsi="Times NR Cyr MT" w:hint="default"/>
        <w:b w:val="0"/>
        <w:i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8CD2982"/>
    <w:multiLevelType w:val="hybridMultilevel"/>
    <w:tmpl w:val="44D8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E4F8D"/>
    <w:multiLevelType w:val="hybridMultilevel"/>
    <w:tmpl w:val="3948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14A8A"/>
    <w:multiLevelType w:val="hybridMultilevel"/>
    <w:tmpl w:val="89F87E60"/>
    <w:lvl w:ilvl="0" w:tplc="5082F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E6500"/>
    <w:multiLevelType w:val="hybridMultilevel"/>
    <w:tmpl w:val="4B2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F683D"/>
    <w:multiLevelType w:val="hybridMultilevel"/>
    <w:tmpl w:val="87486674"/>
    <w:lvl w:ilvl="0" w:tplc="8654A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D1F44"/>
    <w:multiLevelType w:val="hybridMultilevel"/>
    <w:tmpl w:val="44084FE2"/>
    <w:lvl w:ilvl="0" w:tplc="0A548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D0E43"/>
    <w:multiLevelType w:val="hybridMultilevel"/>
    <w:tmpl w:val="909C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74F40"/>
    <w:multiLevelType w:val="hybridMultilevel"/>
    <w:tmpl w:val="1060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02018"/>
    <w:multiLevelType w:val="hybridMultilevel"/>
    <w:tmpl w:val="C12C34C8"/>
    <w:lvl w:ilvl="0" w:tplc="8654A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81353"/>
    <w:multiLevelType w:val="hybridMultilevel"/>
    <w:tmpl w:val="03CCE4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9C223AC"/>
    <w:multiLevelType w:val="hybridMultilevel"/>
    <w:tmpl w:val="4C30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74003"/>
    <w:multiLevelType w:val="hybridMultilevel"/>
    <w:tmpl w:val="35C0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F2A2B"/>
    <w:multiLevelType w:val="hybridMultilevel"/>
    <w:tmpl w:val="16B4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051341"/>
    <w:multiLevelType w:val="hybridMultilevel"/>
    <w:tmpl w:val="C384466A"/>
    <w:lvl w:ilvl="0" w:tplc="9CA6F62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36990"/>
    <w:multiLevelType w:val="hybridMultilevel"/>
    <w:tmpl w:val="F6E2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852434"/>
    <w:multiLevelType w:val="hybridMultilevel"/>
    <w:tmpl w:val="551EE836"/>
    <w:lvl w:ilvl="0" w:tplc="C452F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CC6620"/>
    <w:multiLevelType w:val="hybridMultilevel"/>
    <w:tmpl w:val="50CE4EFE"/>
    <w:lvl w:ilvl="0" w:tplc="5EB00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F0657"/>
    <w:multiLevelType w:val="hybridMultilevel"/>
    <w:tmpl w:val="C8D0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17CA2"/>
    <w:multiLevelType w:val="hybridMultilevel"/>
    <w:tmpl w:val="276E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85F69"/>
    <w:multiLevelType w:val="hybridMultilevel"/>
    <w:tmpl w:val="2FEC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9"/>
  </w:num>
  <w:num w:numId="4">
    <w:abstractNumId w:val="23"/>
  </w:num>
  <w:num w:numId="5">
    <w:abstractNumId w:val="19"/>
  </w:num>
  <w:num w:numId="6">
    <w:abstractNumId w:val="14"/>
  </w:num>
  <w:num w:numId="7">
    <w:abstractNumId w:val="29"/>
  </w:num>
  <w:num w:numId="8">
    <w:abstractNumId w:val="13"/>
  </w:num>
  <w:num w:numId="9">
    <w:abstractNumId w:val="38"/>
  </w:num>
  <w:num w:numId="10">
    <w:abstractNumId w:val="12"/>
  </w:num>
  <w:num w:numId="11">
    <w:abstractNumId w:val="22"/>
  </w:num>
  <w:num w:numId="12">
    <w:abstractNumId w:val="11"/>
  </w:num>
  <w:num w:numId="13">
    <w:abstractNumId w:val="36"/>
  </w:num>
  <w:num w:numId="14">
    <w:abstractNumId w:val="8"/>
  </w:num>
  <w:num w:numId="15">
    <w:abstractNumId w:val="9"/>
  </w:num>
  <w:num w:numId="16">
    <w:abstractNumId w:val="42"/>
  </w:num>
  <w:num w:numId="17">
    <w:abstractNumId w:val="17"/>
  </w:num>
  <w:num w:numId="18">
    <w:abstractNumId w:val="31"/>
  </w:num>
  <w:num w:numId="19">
    <w:abstractNumId w:val="16"/>
  </w:num>
  <w:num w:numId="20">
    <w:abstractNumId w:val="24"/>
  </w:num>
  <w:num w:numId="21">
    <w:abstractNumId w:val="41"/>
  </w:num>
  <w:num w:numId="22">
    <w:abstractNumId w:val="18"/>
  </w:num>
  <w:num w:numId="23">
    <w:abstractNumId w:val="25"/>
  </w:num>
  <w:num w:numId="24">
    <w:abstractNumId w:val="43"/>
  </w:num>
  <w:num w:numId="25">
    <w:abstractNumId w:val="27"/>
  </w:num>
  <w:num w:numId="26">
    <w:abstractNumId w:val="30"/>
  </w:num>
  <w:num w:numId="27">
    <w:abstractNumId w:val="28"/>
  </w:num>
  <w:num w:numId="28">
    <w:abstractNumId w:val="1"/>
  </w:num>
  <w:num w:numId="29">
    <w:abstractNumId w:val="7"/>
  </w:num>
  <w:num w:numId="30">
    <w:abstractNumId w:val="35"/>
  </w:num>
  <w:num w:numId="31">
    <w:abstractNumId w:val="21"/>
  </w:num>
  <w:num w:numId="32">
    <w:abstractNumId w:val="40"/>
  </w:num>
  <w:num w:numId="33">
    <w:abstractNumId w:val="10"/>
  </w:num>
  <w:num w:numId="34">
    <w:abstractNumId w:val="20"/>
  </w:num>
  <w:num w:numId="35">
    <w:abstractNumId w:val="34"/>
  </w:num>
  <w:num w:numId="36">
    <w:abstractNumId w:val="32"/>
  </w:num>
  <w:num w:numId="37">
    <w:abstractNumId w:val="26"/>
  </w:num>
  <w:num w:numId="38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1E"/>
    <w:rsid w:val="000042DD"/>
    <w:rsid w:val="00005784"/>
    <w:rsid w:val="00015C6F"/>
    <w:rsid w:val="000205A5"/>
    <w:rsid w:val="00021450"/>
    <w:rsid w:val="00033D7A"/>
    <w:rsid w:val="00037CA6"/>
    <w:rsid w:val="00040C0C"/>
    <w:rsid w:val="00041C60"/>
    <w:rsid w:val="0004717E"/>
    <w:rsid w:val="00050755"/>
    <w:rsid w:val="000537C5"/>
    <w:rsid w:val="00055926"/>
    <w:rsid w:val="00057066"/>
    <w:rsid w:val="000609AA"/>
    <w:rsid w:val="000675E2"/>
    <w:rsid w:val="0006768F"/>
    <w:rsid w:val="000728C8"/>
    <w:rsid w:val="00080D98"/>
    <w:rsid w:val="000833B0"/>
    <w:rsid w:val="00094E9C"/>
    <w:rsid w:val="000A2D03"/>
    <w:rsid w:val="000B327B"/>
    <w:rsid w:val="000C3FE8"/>
    <w:rsid w:val="000C7274"/>
    <w:rsid w:val="000C7DEF"/>
    <w:rsid w:val="000D7BDD"/>
    <w:rsid w:val="000E02FC"/>
    <w:rsid w:val="000E4243"/>
    <w:rsid w:val="000E576F"/>
    <w:rsid w:val="000F08CF"/>
    <w:rsid w:val="000F11E1"/>
    <w:rsid w:val="000F24F5"/>
    <w:rsid w:val="000F2F91"/>
    <w:rsid w:val="000F490B"/>
    <w:rsid w:val="000F7B7D"/>
    <w:rsid w:val="00100490"/>
    <w:rsid w:val="00103B45"/>
    <w:rsid w:val="001061F8"/>
    <w:rsid w:val="001113A6"/>
    <w:rsid w:val="001208D1"/>
    <w:rsid w:val="00120DF5"/>
    <w:rsid w:val="00123DAA"/>
    <w:rsid w:val="001305C8"/>
    <w:rsid w:val="001323A9"/>
    <w:rsid w:val="0013271E"/>
    <w:rsid w:val="001352AB"/>
    <w:rsid w:val="00135F5C"/>
    <w:rsid w:val="001468F5"/>
    <w:rsid w:val="0015296F"/>
    <w:rsid w:val="00153CEA"/>
    <w:rsid w:val="00155779"/>
    <w:rsid w:val="001562DB"/>
    <w:rsid w:val="00157714"/>
    <w:rsid w:val="00162A12"/>
    <w:rsid w:val="001634B0"/>
    <w:rsid w:val="0016388F"/>
    <w:rsid w:val="00165537"/>
    <w:rsid w:val="00173F39"/>
    <w:rsid w:val="00175E61"/>
    <w:rsid w:val="00190020"/>
    <w:rsid w:val="00192DF9"/>
    <w:rsid w:val="00196900"/>
    <w:rsid w:val="001A16EA"/>
    <w:rsid w:val="001A43E3"/>
    <w:rsid w:val="001A5B56"/>
    <w:rsid w:val="001A717B"/>
    <w:rsid w:val="001B55C2"/>
    <w:rsid w:val="001B5EAF"/>
    <w:rsid w:val="001B68A1"/>
    <w:rsid w:val="001C1F89"/>
    <w:rsid w:val="001C592C"/>
    <w:rsid w:val="001D6ABE"/>
    <w:rsid w:val="001E4573"/>
    <w:rsid w:val="001E59F0"/>
    <w:rsid w:val="001F0C7A"/>
    <w:rsid w:val="001F3958"/>
    <w:rsid w:val="00202502"/>
    <w:rsid w:val="00203D3B"/>
    <w:rsid w:val="00204A6C"/>
    <w:rsid w:val="0021009C"/>
    <w:rsid w:val="00211FAA"/>
    <w:rsid w:val="00213B16"/>
    <w:rsid w:val="00215DCA"/>
    <w:rsid w:val="0021795B"/>
    <w:rsid w:val="0022178B"/>
    <w:rsid w:val="00221DCC"/>
    <w:rsid w:val="002222C0"/>
    <w:rsid w:val="00223908"/>
    <w:rsid w:val="0022496D"/>
    <w:rsid w:val="00233A71"/>
    <w:rsid w:val="002368BF"/>
    <w:rsid w:val="00245423"/>
    <w:rsid w:val="0024713A"/>
    <w:rsid w:val="002503D1"/>
    <w:rsid w:val="002526FB"/>
    <w:rsid w:val="00260693"/>
    <w:rsid w:val="0026105A"/>
    <w:rsid w:val="0026137A"/>
    <w:rsid w:val="00263089"/>
    <w:rsid w:val="00281766"/>
    <w:rsid w:val="002833B4"/>
    <w:rsid w:val="00284B23"/>
    <w:rsid w:val="00287C59"/>
    <w:rsid w:val="00287C99"/>
    <w:rsid w:val="00292D40"/>
    <w:rsid w:val="0029512B"/>
    <w:rsid w:val="002A2498"/>
    <w:rsid w:val="002C74FD"/>
    <w:rsid w:val="002D18F8"/>
    <w:rsid w:val="002D5C78"/>
    <w:rsid w:val="002E56C1"/>
    <w:rsid w:val="002F3A4D"/>
    <w:rsid w:val="003052A6"/>
    <w:rsid w:val="0031012F"/>
    <w:rsid w:val="00312F62"/>
    <w:rsid w:val="003138B0"/>
    <w:rsid w:val="00320610"/>
    <w:rsid w:val="003240FA"/>
    <w:rsid w:val="003315C0"/>
    <w:rsid w:val="003355B6"/>
    <w:rsid w:val="003357EF"/>
    <w:rsid w:val="00336A18"/>
    <w:rsid w:val="00340528"/>
    <w:rsid w:val="00340BF5"/>
    <w:rsid w:val="00342311"/>
    <w:rsid w:val="00346013"/>
    <w:rsid w:val="00351358"/>
    <w:rsid w:val="00356D59"/>
    <w:rsid w:val="00356EE0"/>
    <w:rsid w:val="003609FB"/>
    <w:rsid w:val="00362EC6"/>
    <w:rsid w:val="00366ABF"/>
    <w:rsid w:val="003747E9"/>
    <w:rsid w:val="00386736"/>
    <w:rsid w:val="0038698D"/>
    <w:rsid w:val="00386B4E"/>
    <w:rsid w:val="003A33F3"/>
    <w:rsid w:val="003A7E55"/>
    <w:rsid w:val="003B399C"/>
    <w:rsid w:val="003B5E17"/>
    <w:rsid w:val="003B71C0"/>
    <w:rsid w:val="003C099D"/>
    <w:rsid w:val="003C43D8"/>
    <w:rsid w:val="003C5916"/>
    <w:rsid w:val="003D1364"/>
    <w:rsid w:val="003D2CAF"/>
    <w:rsid w:val="003D2E13"/>
    <w:rsid w:val="003D4137"/>
    <w:rsid w:val="003E0F80"/>
    <w:rsid w:val="003E1342"/>
    <w:rsid w:val="003E55D5"/>
    <w:rsid w:val="003F2B8E"/>
    <w:rsid w:val="003F35AF"/>
    <w:rsid w:val="003F3E35"/>
    <w:rsid w:val="004032A5"/>
    <w:rsid w:val="004039E0"/>
    <w:rsid w:val="00414297"/>
    <w:rsid w:val="00416BD3"/>
    <w:rsid w:val="00422E2D"/>
    <w:rsid w:val="004263E4"/>
    <w:rsid w:val="00427AB0"/>
    <w:rsid w:val="00427C97"/>
    <w:rsid w:val="00436635"/>
    <w:rsid w:val="0044388C"/>
    <w:rsid w:val="00445ADE"/>
    <w:rsid w:val="00452B4D"/>
    <w:rsid w:val="004544F5"/>
    <w:rsid w:val="00455043"/>
    <w:rsid w:val="0045694D"/>
    <w:rsid w:val="00460954"/>
    <w:rsid w:val="004636E1"/>
    <w:rsid w:val="00467FEA"/>
    <w:rsid w:val="0047008A"/>
    <w:rsid w:val="00482B32"/>
    <w:rsid w:val="00483864"/>
    <w:rsid w:val="00485B69"/>
    <w:rsid w:val="00491D54"/>
    <w:rsid w:val="0049209E"/>
    <w:rsid w:val="00493EDD"/>
    <w:rsid w:val="00496016"/>
    <w:rsid w:val="00497BAE"/>
    <w:rsid w:val="004A29B4"/>
    <w:rsid w:val="004A7557"/>
    <w:rsid w:val="004B1B2E"/>
    <w:rsid w:val="004B1CAB"/>
    <w:rsid w:val="004C0350"/>
    <w:rsid w:val="004C25FE"/>
    <w:rsid w:val="004D012C"/>
    <w:rsid w:val="004D54A9"/>
    <w:rsid w:val="004D5CAF"/>
    <w:rsid w:val="004D6CC9"/>
    <w:rsid w:val="004E089A"/>
    <w:rsid w:val="004E28B3"/>
    <w:rsid w:val="004E416D"/>
    <w:rsid w:val="004F1121"/>
    <w:rsid w:val="004F3EBE"/>
    <w:rsid w:val="004F4D45"/>
    <w:rsid w:val="004F512B"/>
    <w:rsid w:val="004F6362"/>
    <w:rsid w:val="00503D04"/>
    <w:rsid w:val="00510E10"/>
    <w:rsid w:val="00512FEC"/>
    <w:rsid w:val="00514F93"/>
    <w:rsid w:val="00523697"/>
    <w:rsid w:val="00530C8F"/>
    <w:rsid w:val="00532B97"/>
    <w:rsid w:val="005419AE"/>
    <w:rsid w:val="005432A7"/>
    <w:rsid w:val="005454AA"/>
    <w:rsid w:val="005465AF"/>
    <w:rsid w:val="0055204E"/>
    <w:rsid w:val="00554FED"/>
    <w:rsid w:val="00557A95"/>
    <w:rsid w:val="005610D2"/>
    <w:rsid w:val="005649A0"/>
    <w:rsid w:val="00565721"/>
    <w:rsid w:val="00565B24"/>
    <w:rsid w:val="00566C8C"/>
    <w:rsid w:val="00566E67"/>
    <w:rsid w:val="00572243"/>
    <w:rsid w:val="00574746"/>
    <w:rsid w:val="00583338"/>
    <w:rsid w:val="00584806"/>
    <w:rsid w:val="005902A6"/>
    <w:rsid w:val="00591416"/>
    <w:rsid w:val="00591999"/>
    <w:rsid w:val="00596B46"/>
    <w:rsid w:val="005A2D2D"/>
    <w:rsid w:val="005A519E"/>
    <w:rsid w:val="005B1640"/>
    <w:rsid w:val="005B1C1A"/>
    <w:rsid w:val="005B4D1F"/>
    <w:rsid w:val="005B547A"/>
    <w:rsid w:val="005B7B2C"/>
    <w:rsid w:val="005C023A"/>
    <w:rsid w:val="005C2F22"/>
    <w:rsid w:val="005C671C"/>
    <w:rsid w:val="005C7786"/>
    <w:rsid w:val="005E0BE6"/>
    <w:rsid w:val="005E36CF"/>
    <w:rsid w:val="005E5220"/>
    <w:rsid w:val="005F159E"/>
    <w:rsid w:val="005F19F6"/>
    <w:rsid w:val="005F3F3C"/>
    <w:rsid w:val="005F4072"/>
    <w:rsid w:val="005F640F"/>
    <w:rsid w:val="005F7F76"/>
    <w:rsid w:val="006002E4"/>
    <w:rsid w:val="00602046"/>
    <w:rsid w:val="00603873"/>
    <w:rsid w:val="00603CF1"/>
    <w:rsid w:val="00605CEA"/>
    <w:rsid w:val="006068EC"/>
    <w:rsid w:val="0061166A"/>
    <w:rsid w:val="0061568B"/>
    <w:rsid w:val="006169FF"/>
    <w:rsid w:val="00616B4C"/>
    <w:rsid w:val="00617EA0"/>
    <w:rsid w:val="006206A4"/>
    <w:rsid w:val="0062071D"/>
    <w:rsid w:val="0062578A"/>
    <w:rsid w:val="00637417"/>
    <w:rsid w:val="00641418"/>
    <w:rsid w:val="00641524"/>
    <w:rsid w:val="00643A7A"/>
    <w:rsid w:val="00645039"/>
    <w:rsid w:val="00645FE1"/>
    <w:rsid w:val="00647310"/>
    <w:rsid w:val="00655A77"/>
    <w:rsid w:val="00660067"/>
    <w:rsid w:val="00662640"/>
    <w:rsid w:val="006648F4"/>
    <w:rsid w:val="00670E13"/>
    <w:rsid w:val="00671198"/>
    <w:rsid w:val="00676B6A"/>
    <w:rsid w:val="00681ACE"/>
    <w:rsid w:val="0068207A"/>
    <w:rsid w:val="006850D0"/>
    <w:rsid w:val="00695047"/>
    <w:rsid w:val="00696C4E"/>
    <w:rsid w:val="006A1DD6"/>
    <w:rsid w:val="006A39E8"/>
    <w:rsid w:val="006B2126"/>
    <w:rsid w:val="006C07DC"/>
    <w:rsid w:val="006C121D"/>
    <w:rsid w:val="006C618D"/>
    <w:rsid w:val="006C6C77"/>
    <w:rsid w:val="006C7545"/>
    <w:rsid w:val="006D4BBB"/>
    <w:rsid w:val="006E20C7"/>
    <w:rsid w:val="006F04F4"/>
    <w:rsid w:val="006F1BB2"/>
    <w:rsid w:val="006F792B"/>
    <w:rsid w:val="00701D99"/>
    <w:rsid w:val="00707C93"/>
    <w:rsid w:val="0071227B"/>
    <w:rsid w:val="007165CF"/>
    <w:rsid w:val="0072269B"/>
    <w:rsid w:val="0073288B"/>
    <w:rsid w:val="00736461"/>
    <w:rsid w:val="007472AB"/>
    <w:rsid w:val="00747A11"/>
    <w:rsid w:val="007516CD"/>
    <w:rsid w:val="007625E4"/>
    <w:rsid w:val="00773DE1"/>
    <w:rsid w:val="007911AB"/>
    <w:rsid w:val="007933AE"/>
    <w:rsid w:val="00793D4D"/>
    <w:rsid w:val="007967A5"/>
    <w:rsid w:val="007975F4"/>
    <w:rsid w:val="00797C50"/>
    <w:rsid w:val="007B0C2D"/>
    <w:rsid w:val="007B1F53"/>
    <w:rsid w:val="007C028B"/>
    <w:rsid w:val="007C3B0F"/>
    <w:rsid w:val="007C4E3E"/>
    <w:rsid w:val="007D3E57"/>
    <w:rsid w:val="007D5A9E"/>
    <w:rsid w:val="007D66EE"/>
    <w:rsid w:val="007D7C54"/>
    <w:rsid w:val="007E1CE7"/>
    <w:rsid w:val="007E5710"/>
    <w:rsid w:val="007E5F85"/>
    <w:rsid w:val="007F4DC9"/>
    <w:rsid w:val="007F6137"/>
    <w:rsid w:val="007F70BB"/>
    <w:rsid w:val="0080310C"/>
    <w:rsid w:val="00806712"/>
    <w:rsid w:val="00810AF6"/>
    <w:rsid w:val="008160E4"/>
    <w:rsid w:val="00816B15"/>
    <w:rsid w:val="00816B67"/>
    <w:rsid w:val="008230CB"/>
    <w:rsid w:val="00823940"/>
    <w:rsid w:val="00823A33"/>
    <w:rsid w:val="00831294"/>
    <w:rsid w:val="008320FF"/>
    <w:rsid w:val="00833757"/>
    <w:rsid w:val="008363C2"/>
    <w:rsid w:val="0083681D"/>
    <w:rsid w:val="00847E34"/>
    <w:rsid w:val="008528BE"/>
    <w:rsid w:val="00856C34"/>
    <w:rsid w:val="00870A7D"/>
    <w:rsid w:val="0087199C"/>
    <w:rsid w:val="00877630"/>
    <w:rsid w:val="00880186"/>
    <w:rsid w:val="00883B64"/>
    <w:rsid w:val="00884376"/>
    <w:rsid w:val="008A1720"/>
    <w:rsid w:val="008A31E0"/>
    <w:rsid w:val="008A3600"/>
    <w:rsid w:val="008A5B6C"/>
    <w:rsid w:val="008A5E46"/>
    <w:rsid w:val="008B0690"/>
    <w:rsid w:val="008B2F85"/>
    <w:rsid w:val="008C1835"/>
    <w:rsid w:val="008D105A"/>
    <w:rsid w:val="008D2660"/>
    <w:rsid w:val="008D44B9"/>
    <w:rsid w:val="008D48CA"/>
    <w:rsid w:val="008E4340"/>
    <w:rsid w:val="008E6B64"/>
    <w:rsid w:val="008F064F"/>
    <w:rsid w:val="008F7807"/>
    <w:rsid w:val="009075E5"/>
    <w:rsid w:val="00912387"/>
    <w:rsid w:val="009165F8"/>
    <w:rsid w:val="00917A21"/>
    <w:rsid w:val="00920678"/>
    <w:rsid w:val="00927166"/>
    <w:rsid w:val="00932508"/>
    <w:rsid w:val="00934CB7"/>
    <w:rsid w:val="0093547E"/>
    <w:rsid w:val="0094135D"/>
    <w:rsid w:val="00944159"/>
    <w:rsid w:val="00953BE7"/>
    <w:rsid w:val="00954641"/>
    <w:rsid w:val="0095497C"/>
    <w:rsid w:val="00957894"/>
    <w:rsid w:val="00957DF9"/>
    <w:rsid w:val="009615DB"/>
    <w:rsid w:val="00972FB2"/>
    <w:rsid w:val="00974399"/>
    <w:rsid w:val="009777A0"/>
    <w:rsid w:val="0098005E"/>
    <w:rsid w:val="009808A3"/>
    <w:rsid w:val="009819B0"/>
    <w:rsid w:val="00987EE0"/>
    <w:rsid w:val="00992099"/>
    <w:rsid w:val="00992632"/>
    <w:rsid w:val="00992B02"/>
    <w:rsid w:val="00993E15"/>
    <w:rsid w:val="00994D42"/>
    <w:rsid w:val="009B11F7"/>
    <w:rsid w:val="009B6698"/>
    <w:rsid w:val="009C0DE4"/>
    <w:rsid w:val="009C2748"/>
    <w:rsid w:val="009C3BCD"/>
    <w:rsid w:val="009D0EE3"/>
    <w:rsid w:val="009D42DE"/>
    <w:rsid w:val="009E03A9"/>
    <w:rsid w:val="009E403C"/>
    <w:rsid w:val="009E4450"/>
    <w:rsid w:val="009E7DA1"/>
    <w:rsid w:val="009E7EF8"/>
    <w:rsid w:val="009F1281"/>
    <w:rsid w:val="009F26C0"/>
    <w:rsid w:val="009F61E6"/>
    <w:rsid w:val="00A00665"/>
    <w:rsid w:val="00A04828"/>
    <w:rsid w:val="00A056B4"/>
    <w:rsid w:val="00A10631"/>
    <w:rsid w:val="00A10C48"/>
    <w:rsid w:val="00A11CF9"/>
    <w:rsid w:val="00A161D3"/>
    <w:rsid w:val="00A17D8D"/>
    <w:rsid w:val="00A26AF3"/>
    <w:rsid w:val="00A320AE"/>
    <w:rsid w:val="00A32E21"/>
    <w:rsid w:val="00A3370E"/>
    <w:rsid w:val="00A41E53"/>
    <w:rsid w:val="00A43821"/>
    <w:rsid w:val="00A44515"/>
    <w:rsid w:val="00A47456"/>
    <w:rsid w:val="00A53008"/>
    <w:rsid w:val="00A5518C"/>
    <w:rsid w:val="00A56954"/>
    <w:rsid w:val="00A601A5"/>
    <w:rsid w:val="00A620CB"/>
    <w:rsid w:val="00A730D0"/>
    <w:rsid w:val="00A82099"/>
    <w:rsid w:val="00A83799"/>
    <w:rsid w:val="00AA0A01"/>
    <w:rsid w:val="00AA39BD"/>
    <w:rsid w:val="00AA6621"/>
    <w:rsid w:val="00AB037F"/>
    <w:rsid w:val="00AB1CE6"/>
    <w:rsid w:val="00AB4989"/>
    <w:rsid w:val="00AB5BAA"/>
    <w:rsid w:val="00AC42F8"/>
    <w:rsid w:val="00AD1529"/>
    <w:rsid w:val="00AD6E1D"/>
    <w:rsid w:val="00AE2935"/>
    <w:rsid w:val="00AE52CA"/>
    <w:rsid w:val="00AE561E"/>
    <w:rsid w:val="00AF0FF1"/>
    <w:rsid w:val="00AF1C21"/>
    <w:rsid w:val="00AF55F6"/>
    <w:rsid w:val="00AF6FD4"/>
    <w:rsid w:val="00B01B63"/>
    <w:rsid w:val="00B0409C"/>
    <w:rsid w:val="00B06BA6"/>
    <w:rsid w:val="00B12D18"/>
    <w:rsid w:val="00B13090"/>
    <w:rsid w:val="00B2159C"/>
    <w:rsid w:val="00B24129"/>
    <w:rsid w:val="00B257C0"/>
    <w:rsid w:val="00B35F7B"/>
    <w:rsid w:val="00B360A1"/>
    <w:rsid w:val="00B444C3"/>
    <w:rsid w:val="00B50D71"/>
    <w:rsid w:val="00B53123"/>
    <w:rsid w:val="00B55F5D"/>
    <w:rsid w:val="00B616FE"/>
    <w:rsid w:val="00B62D47"/>
    <w:rsid w:val="00B63EA8"/>
    <w:rsid w:val="00B6765D"/>
    <w:rsid w:val="00B7412A"/>
    <w:rsid w:val="00B7580B"/>
    <w:rsid w:val="00B77723"/>
    <w:rsid w:val="00B86A73"/>
    <w:rsid w:val="00B924C3"/>
    <w:rsid w:val="00B92605"/>
    <w:rsid w:val="00BA0083"/>
    <w:rsid w:val="00BA0BC3"/>
    <w:rsid w:val="00BA1B2B"/>
    <w:rsid w:val="00BA3A66"/>
    <w:rsid w:val="00BB0D0E"/>
    <w:rsid w:val="00BB17C4"/>
    <w:rsid w:val="00BB50BB"/>
    <w:rsid w:val="00BC0EB8"/>
    <w:rsid w:val="00BC122A"/>
    <w:rsid w:val="00BC1DCC"/>
    <w:rsid w:val="00BC40A4"/>
    <w:rsid w:val="00BC7ABB"/>
    <w:rsid w:val="00BC7E40"/>
    <w:rsid w:val="00BE0B45"/>
    <w:rsid w:val="00BE15C3"/>
    <w:rsid w:val="00BE4E6E"/>
    <w:rsid w:val="00BE5167"/>
    <w:rsid w:val="00BE6DB7"/>
    <w:rsid w:val="00BF2637"/>
    <w:rsid w:val="00BF4364"/>
    <w:rsid w:val="00BF7450"/>
    <w:rsid w:val="00BF7DB0"/>
    <w:rsid w:val="00C0076E"/>
    <w:rsid w:val="00C02B71"/>
    <w:rsid w:val="00C03BE6"/>
    <w:rsid w:val="00C04A61"/>
    <w:rsid w:val="00C071DA"/>
    <w:rsid w:val="00C0790F"/>
    <w:rsid w:val="00C13053"/>
    <w:rsid w:val="00C136B7"/>
    <w:rsid w:val="00C14919"/>
    <w:rsid w:val="00C14AB0"/>
    <w:rsid w:val="00C1561A"/>
    <w:rsid w:val="00C15B11"/>
    <w:rsid w:val="00C20B2B"/>
    <w:rsid w:val="00C24F24"/>
    <w:rsid w:val="00C312BB"/>
    <w:rsid w:val="00C34ECA"/>
    <w:rsid w:val="00C43DAE"/>
    <w:rsid w:val="00C46192"/>
    <w:rsid w:val="00C556FF"/>
    <w:rsid w:val="00C5671E"/>
    <w:rsid w:val="00C60F4F"/>
    <w:rsid w:val="00C637D4"/>
    <w:rsid w:val="00C64B5B"/>
    <w:rsid w:val="00C65516"/>
    <w:rsid w:val="00C756BA"/>
    <w:rsid w:val="00C7781F"/>
    <w:rsid w:val="00C823D0"/>
    <w:rsid w:val="00C825A3"/>
    <w:rsid w:val="00C86575"/>
    <w:rsid w:val="00C91444"/>
    <w:rsid w:val="00C91C75"/>
    <w:rsid w:val="00C93186"/>
    <w:rsid w:val="00CA5025"/>
    <w:rsid w:val="00CB25E7"/>
    <w:rsid w:val="00CB365E"/>
    <w:rsid w:val="00CB6702"/>
    <w:rsid w:val="00CB731E"/>
    <w:rsid w:val="00CC53AA"/>
    <w:rsid w:val="00CC5CC9"/>
    <w:rsid w:val="00CC6476"/>
    <w:rsid w:val="00CD319C"/>
    <w:rsid w:val="00CD4525"/>
    <w:rsid w:val="00CD4DD5"/>
    <w:rsid w:val="00CE543E"/>
    <w:rsid w:val="00CF01D9"/>
    <w:rsid w:val="00CF10A4"/>
    <w:rsid w:val="00CF41A7"/>
    <w:rsid w:val="00D01CE6"/>
    <w:rsid w:val="00D14188"/>
    <w:rsid w:val="00D1509B"/>
    <w:rsid w:val="00D17A0C"/>
    <w:rsid w:val="00D2182C"/>
    <w:rsid w:val="00D23FA3"/>
    <w:rsid w:val="00D256CB"/>
    <w:rsid w:val="00D27682"/>
    <w:rsid w:val="00D32BEF"/>
    <w:rsid w:val="00D35ACE"/>
    <w:rsid w:val="00D42705"/>
    <w:rsid w:val="00D4304E"/>
    <w:rsid w:val="00D45D78"/>
    <w:rsid w:val="00D466CA"/>
    <w:rsid w:val="00D46E9A"/>
    <w:rsid w:val="00D51C4F"/>
    <w:rsid w:val="00D549AF"/>
    <w:rsid w:val="00D60564"/>
    <w:rsid w:val="00D61AFD"/>
    <w:rsid w:val="00D62228"/>
    <w:rsid w:val="00D63DE2"/>
    <w:rsid w:val="00D6699A"/>
    <w:rsid w:val="00D72214"/>
    <w:rsid w:val="00D75F65"/>
    <w:rsid w:val="00D80B4E"/>
    <w:rsid w:val="00D81528"/>
    <w:rsid w:val="00D819C3"/>
    <w:rsid w:val="00D8591B"/>
    <w:rsid w:val="00D9377D"/>
    <w:rsid w:val="00D9480A"/>
    <w:rsid w:val="00DA24E5"/>
    <w:rsid w:val="00DA4163"/>
    <w:rsid w:val="00DC040B"/>
    <w:rsid w:val="00DC28AA"/>
    <w:rsid w:val="00DC3419"/>
    <w:rsid w:val="00DC5588"/>
    <w:rsid w:val="00DC61BA"/>
    <w:rsid w:val="00DC6E84"/>
    <w:rsid w:val="00DE0664"/>
    <w:rsid w:val="00DE3442"/>
    <w:rsid w:val="00DE4ECF"/>
    <w:rsid w:val="00DE6C1B"/>
    <w:rsid w:val="00DF355C"/>
    <w:rsid w:val="00E00499"/>
    <w:rsid w:val="00E014CB"/>
    <w:rsid w:val="00E024F6"/>
    <w:rsid w:val="00E03A81"/>
    <w:rsid w:val="00E05DE1"/>
    <w:rsid w:val="00E10A65"/>
    <w:rsid w:val="00E124B8"/>
    <w:rsid w:val="00E20B38"/>
    <w:rsid w:val="00E221CB"/>
    <w:rsid w:val="00E30ACE"/>
    <w:rsid w:val="00E33E2E"/>
    <w:rsid w:val="00E3612A"/>
    <w:rsid w:val="00E40399"/>
    <w:rsid w:val="00E448AE"/>
    <w:rsid w:val="00E4625A"/>
    <w:rsid w:val="00E617E0"/>
    <w:rsid w:val="00E618CC"/>
    <w:rsid w:val="00E63523"/>
    <w:rsid w:val="00E64AF2"/>
    <w:rsid w:val="00E64CCD"/>
    <w:rsid w:val="00E708D2"/>
    <w:rsid w:val="00E72062"/>
    <w:rsid w:val="00E72EE4"/>
    <w:rsid w:val="00E76607"/>
    <w:rsid w:val="00E835D8"/>
    <w:rsid w:val="00E83E17"/>
    <w:rsid w:val="00E83FB6"/>
    <w:rsid w:val="00E84D76"/>
    <w:rsid w:val="00E86320"/>
    <w:rsid w:val="00E91125"/>
    <w:rsid w:val="00E9132B"/>
    <w:rsid w:val="00E93CED"/>
    <w:rsid w:val="00E94313"/>
    <w:rsid w:val="00EA26A7"/>
    <w:rsid w:val="00EA50BA"/>
    <w:rsid w:val="00EB36AE"/>
    <w:rsid w:val="00EB4784"/>
    <w:rsid w:val="00EC0CE4"/>
    <w:rsid w:val="00EC20D9"/>
    <w:rsid w:val="00EC2B8D"/>
    <w:rsid w:val="00EC4357"/>
    <w:rsid w:val="00ED0FF5"/>
    <w:rsid w:val="00ED18D7"/>
    <w:rsid w:val="00EE262B"/>
    <w:rsid w:val="00EE2CE5"/>
    <w:rsid w:val="00EE2D1D"/>
    <w:rsid w:val="00EE2D79"/>
    <w:rsid w:val="00EE3029"/>
    <w:rsid w:val="00EE332B"/>
    <w:rsid w:val="00EF1174"/>
    <w:rsid w:val="00EF4365"/>
    <w:rsid w:val="00F15703"/>
    <w:rsid w:val="00F16A54"/>
    <w:rsid w:val="00F2616F"/>
    <w:rsid w:val="00F27241"/>
    <w:rsid w:val="00F33FE3"/>
    <w:rsid w:val="00F3541E"/>
    <w:rsid w:val="00F3659C"/>
    <w:rsid w:val="00F40C28"/>
    <w:rsid w:val="00F415E8"/>
    <w:rsid w:val="00F43E42"/>
    <w:rsid w:val="00F477AD"/>
    <w:rsid w:val="00F47A9A"/>
    <w:rsid w:val="00F5272C"/>
    <w:rsid w:val="00F5414A"/>
    <w:rsid w:val="00F541B0"/>
    <w:rsid w:val="00F57A2B"/>
    <w:rsid w:val="00F60F32"/>
    <w:rsid w:val="00F633E7"/>
    <w:rsid w:val="00F636CF"/>
    <w:rsid w:val="00F65243"/>
    <w:rsid w:val="00F6713D"/>
    <w:rsid w:val="00F674EE"/>
    <w:rsid w:val="00F733F2"/>
    <w:rsid w:val="00F734AC"/>
    <w:rsid w:val="00F7581B"/>
    <w:rsid w:val="00F76FE4"/>
    <w:rsid w:val="00F81F94"/>
    <w:rsid w:val="00F82DDA"/>
    <w:rsid w:val="00F85ECA"/>
    <w:rsid w:val="00F874A2"/>
    <w:rsid w:val="00F87F10"/>
    <w:rsid w:val="00F90632"/>
    <w:rsid w:val="00F907D0"/>
    <w:rsid w:val="00F97829"/>
    <w:rsid w:val="00FA2174"/>
    <w:rsid w:val="00FA2E22"/>
    <w:rsid w:val="00FA68A8"/>
    <w:rsid w:val="00FB0542"/>
    <w:rsid w:val="00FB2085"/>
    <w:rsid w:val="00FB71D5"/>
    <w:rsid w:val="00FB7874"/>
    <w:rsid w:val="00FB7989"/>
    <w:rsid w:val="00FC1D5B"/>
    <w:rsid w:val="00FC5139"/>
    <w:rsid w:val="00FC556C"/>
    <w:rsid w:val="00FC686F"/>
    <w:rsid w:val="00FC727F"/>
    <w:rsid w:val="00FC7356"/>
    <w:rsid w:val="00FC7DEE"/>
    <w:rsid w:val="00FD0879"/>
    <w:rsid w:val="00FD2BA1"/>
    <w:rsid w:val="00FD75D6"/>
    <w:rsid w:val="00FE43CF"/>
    <w:rsid w:val="00FE572B"/>
    <w:rsid w:val="00FE7CD1"/>
    <w:rsid w:val="00FF4765"/>
    <w:rsid w:val="00FF5037"/>
    <w:rsid w:val="00FF6A7A"/>
    <w:rsid w:val="00FF7637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1E"/>
    <w:rPr>
      <w:sz w:val="24"/>
      <w:szCs w:val="24"/>
    </w:rPr>
  </w:style>
  <w:style w:type="paragraph" w:styleId="1">
    <w:name w:val="heading 1"/>
    <w:basedOn w:val="a"/>
    <w:next w:val="a"/>
    <w:qFormat/>
    <w:rsid w:val="00AE561E"/>
    <w:pPr>
      <w:keepNext/>
      <w:spacing w:before="120" w:after="120"/>
      <w:ind w:right="-57"/>
      <w:jc w:val="right"/>
      <w:outlineLvl w:val="0"/>
    </w:pPr>
    <w:rPr>
      <w:rFonts w:ascii="Tahoma" w:eastAsia="Tahoma" w:hAnsi="Tahoma"/>
      <w:b/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D23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E561E"/>
    <w:pPr>
      <w:keepNext/>
      <w:outlineLvl w:val="4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AE561E"/>
    <w:pPr>
      <w:keepNext/>
      <w:outlineLvl w:val="7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4DC9"/>
    <w:pPr>
      <w:spacing w:before="100" w:beforeAutospacing="1" w:after="119"/>
    </w:pPr>
  </w:style>
  <w:style w:type="character" w:customStyle="1" w:styleId="FontStyle31">
    <w:name w:val="Font Style31"/>
    <w:rsid w:val="007F4DC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F4DC9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7F4DC9"/>
    <w:rPr>
      <w:color w:val="0000FF"/>
      <w:u w:val="single"/>
    </w:rPr>
  </w:style>
  <w:style w:type="paragraph" w:customStyle="1" w:styleId="Default">
    <w:name w:val="Default"/>
    <w:rsid w:val="007F4DC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F4DC9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Style15">
    <w:name w:val="Style15"/>
    <w:basedOn w:val="a"/>
    <w:rsid w:val="007F4DC9"/>
    <w:pPr>
      <w:widowControl w:val="0"/>
      <w:autoSpaceDE w:val="0"/>
      <w:spacing w:line="269" w:lineRule="exact"/>
      <w:ind w:hanging="1181"/>
    </w:pPr>
    <w:rPr>
      <w:kern w:val="1"/>
      <w:lang w:eastAsia="ar-SA"/>
    </w:rPr>
  </w:style>
  <w:style w:type="paragraph" w:customStyle="1" w:styleId="Style16">
    <w:name w:val="Style16"/>
    <w:basedOn w:val="a"/>
    <w:rsid w:val="007F4DC9"/>
    <w:pPr>
      <w:widowControl w:val="0"/>
      <w:autoSpaceDE w:val="0"/>
      <w:spacing w:line="274" w:lineRule="exact"/>
    </w:pPr>
    <w:rPr>
      <w:kern w:val="1"/>
      <w:lang w:eastAsia="ar-SA"/>
    </w:rPr>
  </w:style>
  <w:style w:type="table" w:styleId="a5">
    <w:name w:val="Table Grid"/>
    <w:basedOn w:val="a1"/>
    <w:uiPriority w:val="59"/>
    <w:rsid w:val="007F4DC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7F4DC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7F4DC9"/>
    <w:pPr>
      <w:widowControl w:val="0"/>
      <w:suppressAutoHyphens/>
      <w:autoSpaceDE w:val="0"/>
      <w:spacing w:line="276" w:lineRule="exact"/>
      <w:ind w:firstLine="696"/>
      <w:jc w:val="both"/>
    </w:pPr>
    <w:rPr>
      <w:lang w:eastAsia="ar-SA"/>
    </w:rPr>
  </w:style>
  <w:style w:type="paragraph" w:customStyle="1" w:styleId="Style4">
    <w:name w:val="Style4"/>
    <w:basedOn w:val="a"/>
    <w:rsid w:val="007F4DC9"/>
    <w:pPr>
      <w:widowControl w:val="0"/>
      <w:suppressAutoHyphens/>
      <w:autoSpaceDE w:val="0"/>
      <w:spacing w:line="276" w:lineRule="exact"/>
      <w:ind w:firstLine="562"/>
      <w:jc w:val="both"/>
    </w:pPr>
    <w:rPr>
      <w:lang w:eastAsia="ar-SA"/>
    </w:rPr>
  </w:style>
  <w:style w:type="paragraph" w:customStyle="1" w:styleId="Style5">
    <w:name w:val="Style5"/>
    <w:basedOn w:val="a"/>
    <w:rsid w:val="007F4DC9"/>
    <w:pPr>
      <w:widowControl w:val="0"/>
      <w:suppressAutoHyphens/>
      <w:autoSpaceDE w:val="0"/>
      <w:spacing w:line="276" w:lineRule="exact"/>
      <w:ind w:firstLine="418"/>
      <w:jc w:val="both"/>
    </w:pPr>
    <w:rPr>
      <w:lang w:eastAsia="ar-SA"/>
    </w:rPr>
  </w:style>
  <w:style w:type="paragraph" w:customStyle="1" w:styleId="Style6">
    <w:name w:val="Style6"/>
    <w:basedOn w:val="a"/>
    <w:rsid w:val="007F4DC9"/>
    <w:pPr>
      <w:widowControl w:val="0"/>
      <w:suppressAutoHyphens/>
      <w:autoSpaceDE w:val="0"/>
    </w:pPr>
    <w:rPr>
      <w:lang w:eastAsia="ar-SA"/>
    </w:rPr>
  </w:style>
  <w:style w:type="paragraph" w:customStyle="1" w:styleId="Style14">
    <w:name w:val="Style14"/>
    <w:basedOn w:val="a"/>
    <w:rsid w:val="007F4DC9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22">
    <w:name w:val="Style22"/>
    <w:basedOn w:val="a"/>
    <w:rsid w:val="007F4DC9"/>
    <w:pPr>
      <w:widowControl w:val="0"/>
      <w:suppressAutoHyphens/>
      <w:autoSpaceDE w:val="0"/>
      <w:spacing w:line="277" w:lineRule="exact"/>
      <w:jc w:val="center"/>
    </w:pPr>
    <w:rPr>
      <w:lang w:eastAsia="ar-SA"/>
    </w:rPr>
  </w:style>
  <w:style w:type="paragraph" w:customStyle="1" w:styleId="a6">
    <w:name w:val="Базовый"/>
    <w:rsid w:val="007F4DC9"/>
    <w:pPr>
      <w:tabs>
        <w:tab w:val="left" w:pos="709"/>
      </w:tabs>
      <w:suppressAutoHyphens/>
      <w:spacing w:line="100" w:lineRule="atLeast"/>
    </w:pPr>
    <w:rPr>
      <w:rFonts w:ascii="Arial" w:eastAsia="Lucida Sans Unicode" w:hAnsi="Arial"/>
      <w:szCs w:val="24"/>
      <w:lang w:eastAsia="ar-SA"/>
    </w:rPr>
  </w:style>
  <w:style w:type="paragraph" w:styleId="a7">
    <w:name w:val="Body Text"/>
    <w:basedOn w:val="a6"/>
    <w:link w:val="a8"/>
    <w:uiPriority w:val="99"/>
    <w:rsid w:val="007F4DC9"/>
    <w:pPr>
      <w:spacing w:after="120"/>
    </w:pPr>
    <w:rPr>
      <w:rFonts w:ascii="Times New Roman" w:eastAsia="Times New Roman" w:hAnsi="Times New Roman"/>
      <w:sz w:val="24"/>
      <w:lang w:eastAsia="ru-RU"/>
    </w:rPr>
  </w:style>
  <w:style w:type="paragraph" w:styleId="a9">
    <w:name w:val="List Paragraph"/>
    <w:basedOn w:val="a6"/>
    <w:link w:val="aa"/>
    <w:uiPriority w:val="34"/>
    <w:qFormat/>
    <w:rsid w:val="007F4DC9"/>
  </w:style>
  <w:style w:type="paragraph" w:customStyle="1" w:styleId="Standard">
    <w:name w:val="Standard"/>
    <w:rsid w:val="007F4DC9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Arial" w:eastAsia="Lucida Sans Unicode" w:hAnsi="Arial"/>
      <w:kern w:val="3"/>
      <w:szCs w:val="24"/>
      <w:lang w:eastAsia="ar-SA"/>
    </w:rPr>
  </w:style>
  <w:style w:type="character" w:styleId="ab">
    <w:name w:val="Strong"/>
    <w:uiPriority w:val="22"/>
    <w:qFormat/>
    <w:rsid w:val="007F4DC9"/>
    <w:rPr>
      <w:b/>
      <w:bCs/>
    </w:rPr>
  </w:style>
  <w:style w:type="paragraph" w:customStyle="1" w:styleId="rtecenter">
    <w:name w:val="rtecenter"/>
    <w:basedOn w:val="a"/>
    <w:rsid w:val="007F4DC9"/>
    <w:pPr>
      <w:spacing w:before="144" w:after="288"/>
      <w:jc w:val="center"/>
    </w:pPr>
  </w:style>
  <w:style w:type="paragraph" w:customStyle="1" w:styleId="rtejustify">
    <w:name w:val="rtejustify"/>
    <w:basedOn w:val="a"/>
    <w:rsid w:val="007F4DC9"/>
    <w:pPr>
      <w:spacing w:before="144" w:after="288"/>
      <w:jc w:val="both"/>
    </w:pPr>
  </w:style>
  <w:style w:type="paragraph" w:styleId="ac">
    <w:name w:val="footer"/>
    <w:basedOn w:val="a"/>
    <w:link w:val="ad"/>
    <w:rsid w:val="007F4DC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F4DC9"/>
  </w:style>
  <w:style w:type="paragraph" w:styleId="af">
    <w:name w:val="No Spacing"/>
    <w:link w:val="af0"/>
    <w:qFormat/>
    <w:rsid w:val="00AF55F6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FE57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E572B"/>
    <w:rPr>
      <w:sz w:val="24"/>
      <w:szCs w:val="24"/>
    </w:rPr>
  </w:style>
  <w:style w:type="table" w:customStyle="1" w:styleId="10">
    <w:name w:val="Светлый список1"/>
    <w:basedOn w:val="a1"/>
    <w:uiPriority w:val="61"/>
    <w:rsid w:val="007D66E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3">
    <w:name w:val="Balloon Text"/>
    <w:basedOn w:val="a"/>
    <w:link w:val="af4"/>
    <w:uiPriority w:val="99"/>
    <w:rsid w:val="007D66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7D66E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1009C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356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56D59"/>
    <w:rPr>
      <w:sz w:val="24"/>
      <w:szCs w:val="24"/>
    </w:rPr>
  </w:style>
  <w:style w:type="character" w:customStyle="1" w:styleId="ad">
    <w:name w:val="Нижний колонтитул Знак"/>
    <w:link w:val="ac"/>
    <w:rsid w:val="00565B24"/>
    <w:rPr>
      <w:sz w:val="24"/>
      <w:szCs w:val="24"/>
    </w:rPr>
  </w:style>
  <w:style w:type="paragraph" w:customStyle="1" w:styleId="af5">
    <w:name w:val="Содержимое таблицы"/>
    <w:basedOn w:val="a"/>
    <w:rsid w:val="00F733F2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CC53AA"/>
    <w:rPr>
      <w:rFonts w:ascii="Arial" w:eastAsia="Lucida Sans Unicode" w:hAnsi="Arial"/>
      <w:szCs w:val="24"/>
      <w:lang w:eastAsia="ar-SA"/>
    </w:rPr>
  </w:style>
  <w:style w:type="table" w:customStyle="1" w:styleId="12">
    <w:name w:val="Сетка таблицы1"/>
    <w:basedOn w:val="a1"/>
    <w:next w:val="a5"/>
    <w:uiPriority w:val="59"/>
    <w:rsid w:val="009578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B5EAF"/>
  </w:style>
  <w:style w:type="table" w:customStyle="1" w:styleId="22">
    <w:name w:val="Сетка таблицы2"/>
    <w:basedOn w:val="a1"/>
    <w:next w:val="a5"/>
    <w:uiPriority w:val="59"/>
    <w:rsid w:val="001B5E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6E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23FA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3FA3"/>
    <w:rPr>
      <w:rFonts w:ascii="Calibri" w:hAnsi="Calibri"/>
      <w:b/>
      <w:bCs/>
      <w:sz w:val="28"/>
      <w:szCs w:val="28"/>
    </w:rPr>
  </w:style>
  <w:style w:type="character" w:customStyle="1" w:styleId="apple-style-span">
    <w:name w:val="apple-style-span"/>
    <w:rsid w:val="00D23FA3"/>
  </w:style>
  <w:style w:type="character" w:customStyle="1" w:styleId="a8">
    <w:name w:val="Основной текст Знак"/>
    <w:link w:val="a7"/>
    <w:uiPriority w:val="99"/>
    <w:rsid w:val="00D23FA3"/>
    <w:rPr>
      <w:sz w:val="24"/>
      <w:szCs w:val="24"/>
    </w:rPr>
  </w:style>
  <w:style w:type="paragraph" w:styleId="af6">
    <w:name w:val="Body Text Indent"/>
    <w:basedOn w:val="a"/>
    <w:link w:val="af7"/>
    <w:rsid w:val="00D23FA3"/>
    <w:pPr>
      <w:spacing w:line="360" w:lineRule="auto"/>
      <w:ind w:firstLine="709"/>
      <w:jc w:val="both"/>
    </w:pPr>
    <w:rPr>
      <w:bCs/>
      <w:color w:val="000000"/>
      <w:sz w:val="28"/>
    </w:rPr>
  </w:style>
  <w:style w:type="character" w:customStyle="1" w:styleId="af7">
    <w:name w:val="Основной текст с отступом Знак"/>
    <w:basedOn w:val="a0"/>
    <w:link w:val="af6"/>
    <w:rsid w:val="00D23FA3"/>
    <w:rPr>
      <w:bCs/>
      <w:color w:val="000000"/>
      <w:sz w:val="28"/>
      <w:szCs w:val="24"/>
    </w:rPr>
  </w:style>
  <w:style w:type="paragraph" w:styleId="32">
    <w:name w:val="Body Text Indent 3"/>
    <w:basedOn w:val="a"/>
    <w:link w:val="33"/>
    <w:uiPriority w:val="99"/>
    <w:unhideWhenUsed/>
    <w:rsid w:val="00D23FA3"/>
    <w:pPr>
      <w:spacing w:after="120"/>
      <w:ind w:left="283"/>
    </w:pPr>
    <w:rPr>
      <w:rFonts w:ascii="Tahoma" w:eastAsia="Tahoma" w:hAnsi="Tahoma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23FA3"/>
    <w:rPr>
      <w:rFonts w:ascii="Tahoma" w:eastAsia="Tahoma" w:hAnsi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1012F"/>
  </w:style>
  <w:style w:type="table" w:customStyle="1" w:styleId="41">
    <w:name w:val="Сетка таблицы4"/>
    <w:basedOn w:val="a1"/>
    <w:next w:val="a5"/>
    <w:uiPriority w:val="59"/>
    <w:rsid w:val="003101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310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83864"/>
  </w:style>
  <w:style w:type="table" w:customStyle="1" w:styleId="50">
    <w:name w:val="Сетка таблицы5"/>
    <w:basedOn w:val="a1"/>
    <w:next w:val="a5"/>
    <w:uiPriority w:val="59"/>
    <w:rsid w:val="004838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51C4F"/>
  </w:style>
  <w:style w:type="table" w:customStyle="1" w:styleId="6">
    <w:name w:val="Сетка таблицы6"/>
    <w:basedOn w:val="a1"/>
    <w:next w:val="a5"/>
    <w:uiPriority w:val="39"/>
    <w:rsid w:val="00D51C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locked/>
    <w:rsid w:val="00D51C4F"/>
    <w:rPr>
      <w:rFonts w:ascii="Calibri" w:eastAsia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5"/>
    <w:uiPriority w:val="59"/>
    <w:rsid w:val="00D51C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5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1E"/>
    <w:rPr>
      <w:sz w:val="24"/>
      <w:szCs w:val="24"/>
    </w:rPr>
  </w:style>
  <w:style w:type="paragraph" w:styleId="1">
    <w:name w:val="heading 1"/>
    <w:basedOn w:val="a"/>
    <w:next w:val="a"/>
    <w:qFormat/>
    <w:rsid w:val="00AE561E"/>
    <w:pPr>
      <w:keepNext/>
      <w:spacing w:before="120" w:after="120"/>
      <w:ind w:right="-57"/>
      <w:jc w:val="right"/>
      <w:outlineLvl w:val="0"/>
    </w:pPr>
    <w:rPr>
      <w:rFonts w:ascii="Tahoma" w:eastAsia="Tahoma" w:hAnsi="Tahoma"/>
      <w:b/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D23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E561E"/>
    <w:pPr>
      <w:keepNext/>
      <w:outlineLvl w:val="4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AE561E"/>
    <w:pPr>
      <w:keepNext/>
      <w:outlineLvl w:val="7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4DC9"/>
    <w:pPr>
      <w:spacing w:before="100" w:beforeAutospacing="1" w:after="119"/>
    </w:pPr>
  </w:style>
  <w:style w:type="character" w:customStyle="1" w:styleId="FontStyle31">
    <w:name w:val="Font Style31"/>
    <w:rsid w:val="007F4DC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F4DC9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7F4DC9"/>
    <w:rPr>
      <w:color w:val="0000FF"/>
      <w:u w:val="single"/>
    </w:rPr>
  </w:style>
  <w:style w:type="paragraph" w:customStyle="1" w:styleId="Default">
    <w:name w:val="Default"/>
    <w:rsid w:val="007F4DC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F4DC9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Style15">
    <w:name w:val="Style15"/>
    <w:basedOn w:val="a"/>
    <w:rsid w:val="007F4DC9"/>
    <w:pPr>
      <w:widowControl w:val="0"/>
      <w:autoSpaceDE w:val="0"/>
      <w:spacing w:line="269" w:lineRule="exact"/>
      <w:ind w:hanging="1181"/>
    </w:pPr>
    <w:rPr>
      <w:kern w:val="1"/>
      <w:lang w:eastAsia="ar-SA"/>
    </w:rPr>
  </w:style>
  <w:style w:type="paragraph" w:customStyle="1" w:styleId="Style16">
    <w:name w:val="Style16"/>
    <w:basedOn w:val="a"/>
    <w:rsid w:val="007F4DC9"/>
    <w:pPr>
      <w:widowControl w:val="0"/>
      <w:autoSpaceDE w:val="0"/>
      <w:spacing w:line="274" w:lineRule="exact"/>
    </w:pPr>
    <w:rPr>
      <w:kern w:val="1"/>
      <w:lang w:eastAsia="ar-SA"/>
    </w:rPr>
  </w:style>
  <w:style w:type="table" w:styleId="a5">
    <w:name w:val="Table Grid"/>
    <w:basedOn w:val="a1"/>
    <w:uiPriority w:val="59"/>
    <w:rsid w:val="007F4DC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7F4DC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7F4DC9"/>
    <w:pPr>
      <w:widowControl w:val="0"/>
      <w:suppressAutoHyphens/>
      <w:autoSpaceDE w:val="0"/>
      <w:spacing w:line="276" w:lineRule="exact"/>
      <w:ind w:firstLine="696"/>
      <w:jc w:val="both"/>
    </w:pPr>
    <w:rPr>
      <w:lang w:eastAsia="ar-SA"/>
    </w:rPr>
  </w:style>
  <w:style w:type="paragraph" w:customStyle="1" w:styleId="Style4">
    <w:name w:val="Style4"/>
    <w:basedOn w:val="a"/>
    <w:rsid w:val="007F4DC9"/>
    <w:pPr>
      <w:widowControl w:val="0"/>
      <w:suppressAutoHyphens/>
      <w:autoSpaceDE w:val="0"/>
      <w:spacing w:line="276" w:lineRule="exact"/>
      <w:ind w:firstLine="562"/>
      <w:jc w:val="both"/>
    </w:pPr>
    <w:rPr>
      <w:lang w:eastAsia="ar-SA"/>
    </w:rPr>
  </w:style>
  <w:style w:type="paragraph" w:customStyle="1" w:styleId="Style5">
    <w:name w:val="Style5"/>
    <w:basedOn w:val="a"/>
    <w:rsid w:val="007F4DC9"/>
    <w:pPr>
      <w:widowControl w:val="0"/>
      <w:suppressAutoHyphens/>
      <w:autoSpaceDE w:val="0"/>
      <w:spacing w:line="276" w:lineRule="exact"/>
      <w:ind w:firstLine="418"/>
      <w:jc w:val="both"/>
    </w:pPr>
    <w:rPr>
      <w:lang w:eastAsia="ar-SA"/>
    </w:rPr>
  </w:style>
  <w:style w:type="paragraph" w:customStyle="1" w:styleId="Style6">
    <w:name w:val="Style6"/>
    <w:basedOn w:val="a"/>
    <w:rsid w:val="007F4DC9"/>
    <w:pPr>
      <w:widowControl w:val="0"/>
      <w:suppressAutoHyphens/>
      <w:autoSpaceDE w:val="0"/>
    </w:pPr>
    <w:rPr>
      <w:lang w:eastAsia="ar-SA"/>
    </w:rPr>
  </w:style>
  <w:style w:type="paragraph" w:customStyle="1" w:styleId="Style14">
    <w:name w:val="Style14"/>
    <w:basedOn w:val="a"/>
    <w:rsid w:val="007F4DC9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22">
    <w:name w:val="Style22"/>
    <w:basedOn w:val="a"/>
    <w:rsid w:val="007F4DC9"/>
    <w:pPr>
      <w:widowControl w:val="0"/>
      <w:suppressAutoHyphens/>
      <w:autoSpaceDE w:val="0"/>
      <w:spacing w:line="277" w:lineRule="exact"/>
      <w:jc w:val="center"/>
    </w:pPr>
    <w:rPr>
      <w:lang w:eastAsia="ar-SA"/>
    </w:rPr>
  </w:style>
  <w:style w:type="paragraph" w:customStyle="1" w:styleId="a6">
    <w:name w:val="Базовый"/>
    <w:rsid w:val="007F4DC9"/>
    <w:pPr>
      <w:tabs>
        <w:tab w:val="left" w:pos="709"/>
      </w:tabs>
      <w:suppressAutoHyphens/>
      <w:spacing w:line="100" w:lineRule="atLeast"/>
    </w:pPr>
    <w:rPr>
      <w:rFonts w:ascii="Arial" w:eastAsia="Lucida Sans Unicode" w:hAnsi="Arial"/>
      <w:szCs w:val="24"/>
      <w:lang w:eastAsia="ar-SA"/>
    </w:rPr>
  </w:style>
  <w:style w:type="paragraph" w:styleId="a7">
    <w:name w:val="Body Text"/>
    <w:basedOn w:val="a6"/>
    <w:link w:val="a8"/>
    <w:uiPriority w:val="99"/>
    <w:rsid w:val="007F4DC9"/>
    <w:pPr>
      <w:spacing w:after="120"/>
    </w:pPr>
    <w:rPr>
      <w:rFonts w:ascii="Times New Roman" w:eastAsia="Times New Roman" w:hAnsi="Times New Roman"/>
      <w:sz w:val="24"/>
      <w:lang w:eastAsia="ru-RU"/>
    </w:rPr>
  </w:style>
  <w:style w:type="paragraph" w:styleId="a9">
    <w:name w:val="List Paragraph"/>
    <w:basedOn w:val="a6"/>
    <w:link w:val="aa"/>
    <w:uiPriority w:val="34"/>
    <w:qFormat/>
    <w:rsid w:val="007F4DC9"/>
  </w:style>
  <w:style w:type="paragraph" w:customStyle="1" w:styleId="Standard">
    <w:name w:val="Standard"/>
    <w:rsid w:val="007F4DC9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Arial" w:eastAsia="Lucida Sans Unicode" w:hAnsi="Arial"/>
      <w:kern w:val="3"/>
      <w:szCs w:val="24"/>
      <w:lang w:eastAsia="ar-SA"/>
    </w:rPr>
  </w:style>
  <w:style w:type="character" w:styleId="ab">
    <w:name w:val="Strong"/>
    <w:uiPriority w:val="22"/>
    <w:qFormat/>
    <w:rsid w:val="007F4DC9"/>
    <w:rPr>
      <w:b/>
      <w:bCs/>
    </w:rPr>
  </w:style>
  <w:style w:type="paragraph" w:customStyle="1" w:styleId="rtecenter">
    <w:name w:val="rtecenter"/>
    <w:basedOn w:val="a"/>
    <w:rsid w:val="007F4DC9"/>
    <w:pPr>
      <w:spacing w:before="144" w:after="288"/>
      <w:jc w:val="center"/>
    </w:pPr>
  </w:style>
  <w:style w:type="paragraph" w:customStyle="1" w:styleId="rtejustify">
    <w:name w:val="rtejustify"/>
    <w:basedOn w:val="a"/>
    <w:rsid w:val="007F4DC9"/>
    <w:pPr>
      <w:spacing w:before="144" w:after="288"/>
      <w:jc w:val="both"/>
    </w:pPr>
  </w:style>
  <w:style w:type="paragraph" w:styleId="ac">
    <w:name w:val="footer"/>
    <w:basedOn w:val="a"/>
    <w:link w:val="ad"/>
    <w:rsid w:val="007F4DC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F4DC9"/>
  </w:style>
  <w:style w:type="paragraph" w:styleId="af">
    <w:name w:val="No Spacing"/>
    <w:link w:val="af0"/>
    <w:qFormat/>
    <w:rsid w:val="00AF55F6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FE57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E572B"/>
    <w:rPr>
      <w:sz w:val="24"/>
      <w:szCs w:val="24"/>
    </w:rPr>
  </w:style>
  <w:style w:type="table" w:customStyle="1" w:styleId="10">
    <w:name w:val="Светлый список1"/>
    <w:basedOn w:val="a1"/>
    <w:uiPriority w:val="61"/>
    <w:rsid w:val="007D66E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3">
    <w:name w:val="Balloon Text"/>
    <w:basedOn w:val="a"/>
    <w:link w:val="af4"/>
    <w:uiPriority w:val="99"/>
    <w:rsid w:val="007D66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7D66E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1009C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356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56D59"/>
    <w:rPr>
      <w:sz w:val="24"/>
      <w:szCs w:val="24"/>
    </w:rPr>
  </w:style>
  <w:style w:type="character" w:customStyle="1" w:styleId="ad">
    <w:name w:val="Нижний колонтитул Знак"/>
    <w:link w:val="ac"/>
    <w:rsid w:val="00565B24"/>
    <w:rPr>
      <w:sz w:val="24"/>
      <w:szCs w:val="24"/>
    </w:rPr>
  </w:style>
  <w:style w:type="paragraph" w:customStyle="1" w:styleId="af5">
    <w:name w:val="Содержимое таблицы"/>
    <w:basedOn w:val="a"/>
    <w:rsid w:val="00F733F2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CC53AA"/>
    <w:rPr>
      <w:rFonts w:ascii="Arial" w:eastAsia="Lucida Sans Unicode" w:hAnsi="Arial"/>
      <w:szCs w:val="24"/>
      <w:lang w:eastAsia="ar-SA"/>
    </w:rPr>
  </w:style>
  <w:style w:type="table" w:customStyle="1" w:styleId="12">
    <w:name w:val="Сетка таблицы1"/>
    <w:basedOn w:val="a1"/>
    <w:next w:val="a5"/>
    <w:uiPriority w:val="59"/>
    <w:rsid w:val="009578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B5EAF"/>
  </w:style>
  <w:style w:type="table" w:customStyle="1" w:styleId="22">
    <w:name w:val="Сетка таблицы2"/>
    <w:basedOn w:val="a1"/>
    <w:next w:val="a5"/>
    <w:uiPriority w:val="59"/>
    <w:rsid w:val="001B5E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6E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23FA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3FA3"/>
    <w:rPr>
      <w:rFonts w:ascii="Calibri" w:hAnsi="Calibri"/>
      <w:b/>
      <w:bCs/>
      <w:sz w:val="28"/>
      <w:szCs w:val="28"/>
    </w:rPr>
  </w:style>
  <w:style w:type="character" w:customStyle="1" w:styleId="apple-style-span">
    <w:name w:val="apple-style-span"/>
    <w:rsid w:val="00D23FA3"/>
  </w:style>
  <w:style w:type="character" w:customStyle="1" w:styleId="a8">
    <w:name w:val="Основной текст Знак"/>
    <w:link w:val="a7"/>
    <w:uiPriority w:val="99"/>
    <w:rsid w:val="00D23FA3"/>
    <w:rPr>
      <w:sz w:val="24"/>
      <w:szCs w:val="24"/>
    </w:rPr>
  </w:style>
  <w:style w:type="paragraph" w:styleId="af6">
    <w:name w:val="Body Text Indent"/>
    <w:basedOn w:val="a"/>
    <w:link w:val="af7"/>
    <w:rsid w:val="00D23FA3"/>
    <w:pPr>
      <w:spacing w:line="360" w:lineRule="auto"/>
      <w:ind w:firstLine="709"/>
      <w:jc w:val="both"/>
    </w:pPr>
    <w:rPr>
      <w:bCs/>
      <w:color w:val="000000"/>
      <w:sz w:val="28"/>
    </w:rPr>
  </w:style>
  <w:style w:type="character" w:customStyle="1" w:styleId="af7">
    <w:name w:val="Основной текст с отступом Знак"/>
    <w:basedOn w:val="a0"/>
    <w:link w:val="af6"/>
    <w:rsid w:val="00D23FA3"/>
    <w:rPr>
      <w:bCs/>
      <w:color w:val="000000"/>
      <w:sz w:val="28"/>
      <w:szCs w:val="24"/>
    </w:rPr>
  </w:style>
  <w:style w:type="paragraph" w:styleId="32">
    <w:name w:val="Body Text Indent 3"/>
    <w:basedOn w:val="a"/>
    <w:link w:val="33"/>
    <w:uiPriority w:val="99"/>
    <w:unhideWhenUsed/>
    <w:rsid w:val="00D23FA3"/>
    <w:pPr>
      <w:spacing w:after="120"/>
      <w:ind w:left="283"/>
    </w:pPr>
    <w:rPr>
      <w:rFonts w:ascii="Tahoma" w:eastAsia="Tahoma" w:hAnsi="Tahoma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23FA3"/>
    <w:rPr>
      <w:rFonts w:ascii="Tahoma" w:eastAsia="Tahoma" w:hAnsi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1012F"/>
  </w:style>
  <w:style w:type="table" w:customStyle="1" w:styleId="41">
    <w:name w:val="Сетка таблицы4"/>
    <w:basedOn w:val="a1"/>
    <w:next w:val="a5"/>
    <w:uiPriority w:val="59"/>
    <w:rsid w:val="003101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310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83864"/>
  </w:style>
  <w:style w:type="table" w:customStyle="1" w:styleId="50">
    <w:name w:val="Сетка таблицы5"/>
    <w:basedOn w:val="a1"/>
    <w:next w:val="a5"/>
    <w:uiPriority w:val="59"/>
    <w:rsid w:val="004838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51C4F"/>
  </w:style>
  <w:style w:type="table" w:customStyle="1" w:styleId="6">
    <w:name w:val="Сетка таблицы6"/>
    <w:basedOn w:val="a1"/>
    <w:next w:val="a5"/>
    <w:uiPriority w:val="39"/>
    <w:rsid w:val="00D51C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locked/>
    <w:rsid w:val="00D51C4F"/>
    <w:rPr>
      <w:rFonts w:ascii="Calibri" w:eastAsia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5"/>
    <w:uiPriority w:val="59"/>
    <w:rsid w:val="00D51C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5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10" Type="http://schemas.openxmlformats.org/officeDocument/2006/relationships/header" Target="head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3" TargetMode="External"/><Relationship Id="rId1" Type="http://schemas.openxmlformats.org/officeDocument/2006/relationships/themeOverride" Target="../theme/themeOverride9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0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K:\&#1061;&#1080;&#1084;&#1080;&#1103;%202015\&#1093;&#1080;&#1084;&#1080;&#1103;.xls" TargetMode="External"/><Relationship Id="rId1" Type="http://schemas.openxmlformats.org/officeDocument/2006/relationships/themeOverride" Target="../theme/themeOverride11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3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5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E:\Documents%20and%20Settings\&#1040;&#1076;&#1084;&#1080;&#1085;\&#1056;&#1072;&#1073;&#1086;&#1095;&#1080;&#1081;%20&#1089;&#1090;&#1086;&#1083;\&#1076;&#1083;&#1103;%20&#1089;&#1087;&#1088;&#1072;&#1074;&#1082;&#1080;\&#1089;&#1074;&#1086;&#1076;&#1085;&#1072;&#1103;%20&#1076;&#1080;&#1072;&#1075;&#1085;&#1086;&#1089;&#1090;&#1080;&#1082;&#1072;%20&#1086;&#1075;&#1101;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425630851261773E-2"/>
          <c:y val="3.4716562491544235E-2"/>
          <c:w val="0.90051014077785652"/>
          <c:h val="0.62901508437057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знаний ГИА 2015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Информатика и ИКТ</c:v>
                </c:pt>
                <c:pt idx="6">
                  <c:v>Обществознание </c:v>
                </c:pt>
                <c:pt idx="7">
                  <c:v>Физика </c:v>
                </c:pt>
                <c:pt idx="8">
                  <c:v>Химия </c:v>
                </c:pt>
                <c:pt idx="9">
                  <c:v>Английский язык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50.7</c:v>
                </c:pt>
                <c:pt idx="1">
                  <c:v>56.7</c:v>
                </c:pt>
                <c:pt idx="2">
                  <c:v>73.099999999999994</c:v>
                </c:pt>
                <c:pt idx="3">
                  <c:v>33.300000000000004</c:v>
                </c:pt>
                <c:pt idx="4">
                  <c:v>100</c:v>
                </c:pt>
                <c:pt idx="5">
                  <c:v>94.7</c:v>
                </c:pt>
                <c:pt idx="6">
                  <c:v>31.3</c:v>
                </c:pt>
                <c:pt idx="7">
                  <c:v>88.8</c:v>
                </c:pt>
                <c:pt idx="8">
                  <c:v>60</c:v>
                </c:pt>
                <c:pt idx="9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индикаторное значение в 2015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03420169720453E-2"/>
                  <c:y val="1.6203689518311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9633007531466392E-3"/>
                  <c:y val="1.2971122400413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Информатика и ИКТ</c:v>
                </c:pt>
                <c:pt idx="6">
                  <c:v>Обществознание </c:v>
                </c:pt>
                <c:pt idx="7">
                  <c:v>Физика </c:v>
                </c:pt>
                <c:pt idx="8">
                  <c:v>Химия </c:v>
                </c:pt>
                <c:pt idx="9">
                  <c:v>Английский язык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49.1</c:v>
                </c:pt>
                <c:pt idx="1">
                  <c:v>49.5</c:v>
                </c:pt>
                <c:pt idx="2">
                  <c:v>53.2</c:v>
                </c:pt>
                <c:pt idx="3">
                  <c:v>62.7</c:v>
                </c:pt>
                <c:pt idx="4">
                  <c:v>64.8</c:v>
                </c:pt>
                <c:pt idx="5">
                  <c:v>75.3</c:v>
                </c:pt>
                <c:pt idx="6">
                  <c:v>66.400000000000006</c:v>
                </c:pt>
                <c:pt idx="7">
                  <c:v>53.7</c:v>
                </c:pt>
                <c:pt idx="8">
                  <c:v>50.5</c:v>
                </c:pt>
                <c:pt idx="9">
                  <c:v>59.9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52608"/>
        <c:axId val="111514752"/>
      </c:barChart>
      <c:catAx>
        <c:axId val="768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514752"/>
        <c:crosses val="autoZero"/>
        <c:auto val="1"/>
        <c:lblAlgn val="ctr"/>
        <c:lblOffset val="100"/>
        <c:noMultiLvlLbl val="0"/>
      </c:catAx>
      <c:valAx>
        <c:axId val="11151475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52608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5.7051483949121823E-2"/>
          <c:y val="0.85852052075580099"/>
          <c:w val="0.88032222895215018"/>
          <c:h val="0.1262753598586245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94495412844041E-2"/>
          <c:y val="0.26751592356687898"/>
          <c:w val="0.58409785932721714"/>
          <c:h val="0.4777070063694267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explosion val="4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базовый</c:v>
                </c:pt>
                <c:pt idx="1">
                  <c:v>повышенный 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базовый</c:v>
                </c:pt>
                <c:pt idx="1">
                  <c:v>повышенный </c:v>
                </c:pt>
                <c:pt idx="2">
                  <c:v>высокий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базовый</c:v>
                </c:pt>
                <c:pt idx="1">
                  <c:v>повышенный </c:v>
                </c:pt>
                <c:pt idx="2">
                  <c:v>высокий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6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782874617737003"/>
          <c:y val="0.31847133757961782"/>
          <c:w val="0.25993883792048927"/>
          <c:h val="0.36942675159235666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8">
          <a:noFill/>
        </a:ln>
      </c:spPr>
    </c:plotArea>
    <c:legend>
      <c:legendPos val="r"/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%качества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540736"/>
        <c:axId val="115542272"/>
      </c:barChart>
      <c:catAx>
        <c:axId val="11554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542272"/>
        <c:crosses val="autoZero"/>
        <c:auto val="1"/>
        <c:lblAlgn val="ctr"/>
        <c:lblOffset val="100"/>
        <c:noMultiLvlLbl val="0"/>
      </c:catAx>
      <c:valAx>
        <c:axId val="11554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54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08085500103855"/>
          <c:y val="4.5638945233265719E-2"/>
          <c:w val="0.81794312581430917"/>
          <c:h val="0.82658079251249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%качества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451392"/>
        <c:axId val="117453184"/>
      </c:barChart>
      <c:catAx>
        <c:axId val="11745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53184"/>
        <c:crosses val="autoZero"/>
        <c:auto val="1"/>
        <c:lblAlgn val="ctr"/>
        <c:lblOffset val="100"/>
        <c:noMultiLvlLbl val="0"/>
      </c:catAx>
      <c:valAx>
        <c:axId val="11745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5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05687418569083"/>
          <c:y val="3.0425963488843813E-2"/>
          <c:w val="0.81794312581430917"/>
          <c:h val="0.82658079251249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%качества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478144"/>
        <c:axId val="117479680"/>
      </c:barChart>
      <c:catAx>
        <c:axId val="11747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79680"/>
        <c:crosses val="autoZero"/>
        <c:auto val="1"/>
        <c:lblAlgn val="ctr"/>
        <c:lblOffset val="100"/>
        <c:noMultiLvlLbl val="0"/>
      </c:catAx>
      <c:valAx>
        <c:axId val="11747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78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совпадают</c:v>
                </c:pt>
                <c:pt idx="1">
                  <c:v>ниже</c:v>
                </c:pt>
                <c:pt idx="2">
                  <c:v>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9"/>
        <c:overlap val="-19"/>
        <c:axId val="117580544"/>
        <c:axId val="122749696"/>
      </c:barChart>
      <c:catAx>
        <c:axId val="11758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49696"/>
        <c:crosses val="autoZero"/>
        <c:auto val="1"/>
        <c:lblAlgn val="ctr"/>
        <c:lblOffset val="100"/>
        <c:noMultiLvlLbl val="0"/>
      </c:catAx>
      <c:valAx>
        <c:axId val="1227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8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</a:t>
            </a:r>
            <a:r>
              <a:rPr lang="ru-RU" baseline="0"/>
              <a:t> первой части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Лист1!$C$3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Лист1!$C$4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Лист1!$C$5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Лист1!$C$6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Лист1!$A$8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Лист1!$C$8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6"/>
          <c:order val="6"/>
          <c:tx>
            <c:strRef>
              <c:f>Лист1!$A$9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Лист1!$C$9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7"/>
          <c:order val="7"/>
          <c:tx>
            <c:strRef>
              <c:f>Лист1!$A$10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Лист1!$A$11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Лист1!$C$11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9"/>
          <c:tx>
            <c:strRef>
              <c:f>Лист1!$A$12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0"/>
          <c:order val="10"/>
          <c:tx>
            <c:strRef>
              <c:f>Лист1!$A$13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Лист1!$C$13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1"/>
          <c:order val="11"/>
          <c:tx>
            <c:strRef>
              <c:f>Лист1!$A$12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Лист1!$C$14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12"/>
          <c:order val="12"/>
          <c:tx>
            <c:strRef>
              <c:f>Лист1!$A$13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Лист1!$C$15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13"/>
          <c:order val="13"/>
          <c:tx>
            <c:strRef>
              <c:f>Лист1!$A$16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Лист1!$C$16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4"/>
          <c:order val="14"/>
          <c:tx>
            <c:strRef>
              <c:f>Лист1!$A$17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Лист1!$A$3:$A$17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Лист1!$C$17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943936"/>
        <c:axId val="123953920"/>
      </c:barChart>
      <c:catAx>
        <c:axId val="1239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53920"/>
        <c:crosses val="autoZero"/>
        <c:auto val="1"/>
        <c:lblAlgn val="ctr"/>
        <c:lblOffset val="100"/>
        <c:noMultiLvlLbl val="0"/>
      </c:catAx>
      <c:valAx>
        <c:axId val="12395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4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баллов по учащимся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'Page 1'!$A$8:$A$17</c:f>
              <c:numCache>
                <c:formatCode>0</c:formatCode>
                <c:ptCount val="10"/>
                <c:pt idx="0">
                  <c:v>3</c:v>
                </c:pt>
                <c:pt idx="1">
                  <c:v>9</c:v>
                </c:pt>
                <c:pt idx="2">
                  <c:v>4</c:v>
                </c:pt>
                <c:pt idx="3">
                  <c:v>5</c:v>
                </c:pt>
                <c:pt idx="4">
                  <c:v>10</c:v>
                </c:pt>
                <c:pt idx="5">
                  <c:v>1</c:v>
                </c:pt>
                <c:pt idx="6">
                  <c:v>2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</c:numCache>
            </c:numRef>
          </c:cat>
          <c:val>
            <c:numRef>
              <c:f>'Page 1'!$K$8:$K$17</c:f>
              <c:numCache>
                <c:formatCode>0</c:formatCode>
                <c:ptCount val="10"/>
                <c:pt idx="0">
                  <c:v>15</c:v>
                </c:pt>
                <c:pt idx="1">
                  <c:v>17</c:v>
                </c:pt>
                <c:pt idx="2">
                  <c:v>33</c:v>
                </c:pt>
                <c:pt idx="3">
                  <c:v>31</c:v>
                </c:pt>
                <c:pt idx="4">
                  <c:v>28</c:v>
                </c:pt>
                <c:pt idx="5">
                  <c:v>26</c:v>
                </c:pt>
                <c:pt idx="6">
                  <c:v>28</c:v>
                </c:pt>
                <c:pt idx="7">
                  <c:v>22</c:v>
                </c:pt>
                <c:pt idx="8">
                  <c:v>14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gapDepth val="68"/>
        <c:shape val="box"/>
        <c:axId val="123982976"/>
        <c:axId val="123984512"/>
        <c:axId val="0"/>
      </c:bar3DChart>
      <c:catAx>
        <c:axId val="12398297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84512"/>
        <c:crosses val="autoZero"/>
        <c:auto val="1"/>
        <c:lblAlgn val="ctr"/>
        <c:lblOffset val="100"/>
        <c:noMultiLvlLbl val="0"/>
      </c:catAx>
      <c:valAx>
        <c:axId val="12398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8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Лист1!$C$4:$C$6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Лист1!$D$4:$D$6</c:f>
              <c:numCache>
                <c:formatCode>0%</c:formatCode>
                <c:ptCount val="3"/>
                <c:pt idx="0">
                  <c:v>0</c:v>
                </c:pt>
                <c:pt idx="1">
                  <c:v>0.33</c:v>
                </c:pt>
                <c:pt idx="2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625326014058969E-2"/>
          <c:y val="3.4346541949077714E-2"/>
          <c:w val="0.86858176639591977"/>
          <c:h val="0.591675100937208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 ГИА- 2015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977491646994072E-3"/>
                  <c:y val="1.1789031972900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977491646994072E-3"/>
                  <c:y val="1.4741223052579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Алгебра </c:v>
                </c:pt>
                <c:pt idx="1">
                  <c:v>Геометрия</c:v>
                </c:pt>
                <c:pt idx="2">
                  <c:v>Русский язык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Информатика и ИКТ</c:v>
                </c:pt>
                <c:pt idx="6">
                  <c:v>Обществознание </c:v>
                </c:pt>
                <c:pt idx="7">
                  <c:v>Физика </c:v>
                </c:pt>
                <c:pt idx="8">
                  <c:v>Химия </c:v>
                </c:pt>
                <c:pt idx="9">
                  <c:v>Английский язык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53.4</c:v>
                </c:pt>
                <c:pt idx="1">
                  <c:v>54</c:v>
                </c:pt>
                <c:pt idx="2">
                  <c:v>67.099999999999994</c:v>
                </c:pt>
                <c:pt idx="3">
                  <c:v>45.3</c:v>
                </c:pt>
                <c:pt idx="4">
                  <c:v>88</c:v>
                </c:pt>
                <c:pt idx="5">
                  <c:v>87.2</c:v>
                </c:pt>
                <c:pt idx="6">
                  <c:v>43.4</c:v>
                </c:pt>
                <c:pt idx="7">
                  <c:v>68.900000000000006</c:v>
                </c:pt>
                <c:pt idx="8">
                  <c:v>70.7</c:v>
                </c:pt>
                <c:pt idx="9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индикаторное значение в 2015г.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967778572830217E-3"/>
                  <c:y val="2.94313741512769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488745823497037E-2"/>
                  <c:y val="8.844733831547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Алгебра </c:v>
                </c:pt>
                <c:pt idx="1">
                  <c:v>Геометрия</c:v>
                </c:pt>
                <c:pt idx="2">
                  <c:v>Русский язык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Информатика и ИКТ</c:v>
                </c:pt>
                <c:pt idx="6">
                  <c:v>Обществознание </c:v>
                </c:pt>
                <c:pt idx="7">
                  <c:v>Физика </c:v>
                </c:pt>
                <c:pt idx="8">
                  <c:v>Химия </c:v>
                </c:pt>
                <c:pt idx="9">
                  <c:v>Английский язык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54.9</c:v>
                </c:pt>
                <c:pt idx="1">
                  <c:v>54.7</c:v>
                </c:pt>
                <c:pt idx="2">
                  <c:v>56.2</c:v>
                </c:pt>
                <c:pt idx="3">
                  <c:v>62</c:v>
                </c:pt>
                <c:pt idx="4">
                  <c:v>63</c:v>
                </c:pt>
                <c:pt idx="5">
                  <c:v>69.5</c:v>
                </c:pt>
                <c:pt idx="6">
                  <c:v>64.5</c:v>
                </c:pt>
                <c:pt idx="7">
                  <c:v>56.9</c:v>
                </c:pt>
                <c:pt idx="8">
                  <c:v>55.8</c:v>
                </c:pt>
                <c:pt idx="9">
                  <c:v>61.2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138304"/>
        <c:axId val="113140096"/>
      </c:barChart>
      <c:catAx>
        <c:axId val="1131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140096"/>
        <c:crosses val="autoZero"/>
        <c:auto val="1"/>
        <c:lblAlgn val="ctr"/>
        <c:lblOffset val="100"/>
        <c:noMultiLvlLbl val="0"/>
      </c:catAx>
      <c:valAx>
        <c:axId val="1131400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138304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5.882327209098865E-2"/>
          <c:y val="0.83912629968872965"/>
          <c:w val="0.27326971300139324"/>
          <c:h val="0.160873719305840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958481431721688"/>
          <c:y val="4.3927017773297369E-2"/>
          <c:w val="0.8392610958232295"/>
          <c:h val="0.83151973955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4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98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98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4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4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24295040"/>
        <c:axId val="124296576"/>
      </c:barChart>
      <c:catAx>
        <c:axId val="12429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4" b="1" i="0" baseline="0">
                <a:latin typeface="Times New Roman" pitchFamily="18" charset="0"/>
              </a:defRPr>
            </a:pPr>
            <a:endParaRPr lang="ru-RU"/>
          </a:p>
        </c:txPr>
        <c:crossAx val="124296576"/>
        <c:crosses val="autoZero"/>
        <c:auto val="1"/>
        <c:lblAlgn val="ctr"/>
        <c:lblOffset val="100"/>
        <c:noMultiLvlLbl val="0"/>
      </c:catAx>
      <c:valAx>
        <c:axId val="12429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8" baseline="0">
                <a:latin typeface="Times New Roman" pitchFamily="18" charset="0"/>
              </a:defRPr>
            </a:pPr>
            <a:endParaRPr lang="ru-RU"/>
          </a:p>
        </c:txPr>
        <c:crossAx val="1242950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94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305182341650672"/>
          <c:y val="0.11678832116788321"/>
          <c:w val="0.47792706333973128"/>
          <c:h val="0.722627737226277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64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Совпадает</c:v>
                </c:pt>
                <c:pt idx="1">
                  <c:v>Ниже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Совпадает</c:v>
                </c:pt>
                <c:pt idx="1">
                  <c:v>Ниже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Совпадает</c:v>
                </c:pt>
                <c:pt idx="1">
                  <c:v>Ниже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7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886756238003841"/>
          <c:y val="0.22627737226277372"/>
          <c:w val="0.20537428023032631"/>
          <c:h val="0.39416058394160586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149897330595482"/>
          <c:y val="0.20496894409937888"/>
          <c:w val="0.46406570841889117"/>
          <c:h val="0.5527950310559006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6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412731006160163"/>
          <c:y val="0.27329192546583853"/>
          <c:w val="0.21971252566735114"/>
          <c:h val="0.33540372670807456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39096267190572E-2"/>
          <c:y val="6.637168141592921E-2"/>
          <c:w val="0.85854616895874258"/>
          <c:h val="0.74778761061946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890560668467902E-2"/>
                  <c:y val="-4.297052999715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525731216440794E-2"/>
                  <c:y val="-7.3909833843735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82178284341043E-2"/>
                  <c:y val="-1.3269661811189779E-2"/>
                </c:manualLayout>
              </c:layout>
              <c:spPr>
                <a:noFill/>
                <a:ln w="25379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13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1">
                  <c:v>4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26744037767254E-2"/>
                  <c:y val="-4.1245208582485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789437157690051E-2"/>
                  <c:y val="-6.1976375663719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770401397455673E-2"/>
                  <c:y val="-2.1707607746313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</c:v>
                </c:pt>
                <c:pt idx="1">
                  <c:v>72</c:v>
                </c:pt>
                <c:pt idx="2">
                  <c:v>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873605745830873E-2"/>
                  <c:y val="-6.5118436366148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525874965173432E-2"/>
                  <c:y val="-5.3270974287886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330021916137527E-2"/>
                  <c:y val="-2.9987661718362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24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4538880"/>
        <c:axId val="124540416"/>
        <c:axId val="0"/>
      </c:bar3DChart>
      <c:catAx>
        <c:axId val="12453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4540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454041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538880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93909626719056971"/>
          <c:y val="0.3584070796460177"/>
          <c:w val="5.304518664047151E-2"/>
          <c:h val="0.283185840707964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99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21</c:v>
                </c:pt>
                <c:pt idx="17">
                  <c:v>22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67</c:v>
                </c:pt>
                <c:pt idx="1">
                  <c:v>67</c:v>
                </c:pt>
                <c:pt idx="2">
                  <c:v>89</c:v>
                </c:pt>
                <c:pt idx="3">
                  <c:v>67</c:v>
                </c:pt>
                <c:pt idx="4">
                  <c:v>78</c:v>
                </c:pt>
                <c:pt idx="5">
                  <c:v>89</c:v>
                </c:pt>
                <c:pt idx="6">
                  <c:v>89</c:v>
                </c:pt>
                <c:pt idx="7">
                  <c:v>89</c:v>
                </c:pt>
                <c:pt idx="8">
                  <c:v>56</c:v>
                </c:pt>
                <c:pt idx="9">
                  <c:v>89</c:v>
                </c:pt>
                <c:pt idx="10">
                  <c:v>56</c:v>
                </c:pt>
                <c:pt idx="11">
                  <c:v>67</c:v>
                </c:pt>
                <c:pt idx="12">
                  <c:v>22</c:v>
                </c:pt>
                <c:pt idx="13">
                  <c:v>89</c:v>
                </c:pt>
                <c:pt idx="14">
                  <c:v>78</c:v>
                </c:pt>
                <c:pt idx="15">
                  <c:v>78</c:v>
                </c:pt>
                <c:pt idx="16">
                  <c:v>44</c:v>
                </c:pt>
                <c:pt idx="17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634624"/>
        <c:axId val="124636160"/>
      </c:barChart>
      <c:catAx>
        <c:axId val="12463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9" baseline="0">
                <a:latin typeface="Times New Roman" pitchFamily="18" charset="0"/>
              </a:defRPr>
            </a:pPr>
            <a:endParaRPr lang="ru-RU"/>
          </a:p>
        </c:txPr>
        <c:crossAx val="124636160"/>
        <c:crosses val="autoZero"/>
        <c:auto val="1"/>
        <c:lblAlgn val="ctr"/>
        <c:lblOffset val="100"/>
        <c:noMultiLvlLbl val="0"/>
      </c:catAx>
      <c:valAx>
        <c:axId val="12463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aseline="0">
                <a:latin typeface="Times New Roman" pitchFamily="18" charset="0"/>
              </a:defRPr>
            </a:pPr>
            <a:endParaRPr lang="ru-RU"/>
          </a:p>
        </c:txPr>
        <c:crossAx val="1246346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Количкство "2" 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Количкство "2" 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660736"/>
        <c:axId val="124662528"/>
        <c:axId val="124585728"/>
      </c:bar3DChart>
      <c:catAx>
        <c:axId val="12466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662528"/>
        <c:crosses val="autoZero"/>
        <c:auto val="1"/>
        <c:lblAlgn val="ctr"/>
        <c:lblOffset val="100"/>
        <c:noMultiLvlLbl val="0"/>
      </c:catAx>
      <c:valAx>
        <c:axId val="12466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660736"/>
        <c:crosses val="autoZero"/>
        <c:crossBetween val="between"/>
      </c:valAx>
      <c:serAx>
        <c:axId val="12458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662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463619130941974"/>
          <c:y val="2.4216347956505454E-2"/>
          <c:w val="0.45140966754155731"/>
          <c:h val="0.773845144356955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отметка: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157</c:v>
                </c:pt>
                <c:pt idx="1">
                  <c:v>183</c:v>
                </c:pt>
                <c:pt idx="2">
                  <c:v>70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40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совпадает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816</c:v>
                </c:pt>
                <c:pt idx="1">
                  <c:v>730</c:v>
                </c:pt>
                <c:pt idx="2">
                  <c:v>665</c:v>
                </c:pt>
                <c:pt idx="3">
                  <c:v>0</c:v>
                </c:pt>
                <c:pt idx="4">
                  <c:v>1</c:v>
                </c:pt>
                <c:pt idx="5">
                  <c:v>15</c:v>
                </c:pt>
                <c:pt idx="6">
                  <c:v>7</c:v>
                </c:pt>
                <c:pt idx="7">
                  <c:v>6</c:v>
                </c:pt>
                <c:pt idx="8">
                  <c:v>7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283</c:v>
                </c:pt>
                <c:pt idx="1">
                  <c:v>343</c:v>
                </c:pt>
                <c:pt idx="2">
                  <c:v>521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00"/>
        <c:axId val="114053120"/>
      </c:barChart>
      <c:catAx>
        <c:axId val="1131584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4053120"/>
        <c:crosses val="autoZero"/>
        <c:auto val="1"/>
        <c:lblAlgn val="ctr"/>
        <c:lblOffset val="100"/>
        <c:noMultiLvlLbl val="0"/>
      </c:catAx>
      <c:valAx>
        <c:axId val="1140531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3158400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823853528725575"/>
          <c:y val="0.35648481439820062"/>
          <c:w val="0.14002205453484981"/>
          <c:h val="0.21527277840269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6889902259439942E-2"/>
                  <c:y val="-3.4039815863358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194181141242366E-2"/>
                  <c:y val="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343707195478646E-2"/>
                  <c:y val="-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866034738981654E-2"/>
                  <c:y val="3.831484410249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582543423727081E-2"/>
                  <c:y val="-3.831484410249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194181141242366E-2"/>
                  <c:y val="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343707195478611E-2"/>
                  <c:y val="-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433017369490877E-2"/>
                  <c:y val="-1.277161470083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433017369490837E-2"/>
                  <c:y val="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866034738981654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4627198148055036E-2"/>
                  <c:y val="-2.9795895119842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0149526054236234E-2"/>
                  <c:y val="-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4627198510733205E-2"/>
                  <c:y val="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2388362282484746E-2"/>
                  <c:y val="-2.554322940166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5671853597739305E-2"/>
                  <c:y val="4.2572049002774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3582543423727081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8.9553449129938963E-3"/>
                  <c:y val="2.980043430194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1343883481795815E-2"/>
                  <c:y val="-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7910689825987786E-2"/>
                  <c:y val="4.6829253903052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343707195478694E-2"/>
                  <c:y val="-2.128602450138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8.9553449129938963E-3"/>
                  <c:y val="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4627198510733205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5671853597739305E-2"/>
                  <c:y val="3.4057639202219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821379651975585E-2"/>
                  <c:y val="-2.980076951492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3433017369490837E-2"/>
                  <c:y val="-1.277161470083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6.7165086847454187E-3"/>
                  <c:y val="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Лист1!$A$2:$A$27</c:f>
              <c:strCache>
                <c:ptCount val="26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27</c:v>
                </c:pt>
                <c:pt idx="22">
                  <c:v>28</c:v>
                </c:pt>
                <c:pt idx="23">
                  <c:v>34</c:v>
                </c:pt>
                <c:pt idx="24">
                  <c:v>35</c:v>
                </c:pt>
                <c:pt idx="25">
                  <c:v>ПГ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70.5</c:v>
                </c:pt>
                <c:pt idx="1">
                  <c:v>72</c:v>
                </c:pt>
                <c:pt idx="2">
                  <c:v>95.5</c:v>
                </c:pt>
                <c:pt idx="3">
                  <c:v>65.599999999999994</c:v>
                </c:pt>
                <c:pt idx="4">
                  <c:v>79.2</c:v>
                </c:pt>
                <c:pt idx="5">
                  <c:v>65</c:v>
                </c:pt>
                <c:pt idx="6">
                  <c:v>72.099999999999994</c:v>
                </c:pt>
                <c:pt idx="7">
                  <c:v>67.900000000000006</c:v>
                </c:pt>
                <c:pt idx="8">
                  <c:v>40</c:v>
                </c:pt>
                <c:pt idx="9">
                  <c:v>69</c:v>
                </c:pt>
                <c:pt idx="10">
                  <c:v>73</c:v>
                </c:pt>
                <c:pt idx="11">
                  <c:v>74</c:v>
                </c:pt>
                <c:pt idx="12">
                  <c:v>72.2</c:v>
                </c:pt>
                <c:pt idx="13">
                  <c:v>79</c:v>
                </c:pt>
                <c:pt idx="14">
                  <c:v>61.7</c:v>
                </c:pt>
                <c:pt idx="15">
                  <c:v>84.4</c:v>
                </c:pt>
                <c:pt idx="16">
                  <c:v>33</c:v>
                </c:pt>
                <c:pt idx="17">
                  <c:v>85.4</c:v>
                </c:pt>
                <c:pt idx="18">
                  <c:v>70.5</c:v>
                </c:pt>
                <c:pt idx="19">
                  <c:v>100</c:v>
                </c:pt>
                <c:pt idx="20">
                  <c:v>70</c:v>
                </c:pt>
                <c:pt idx="21">
                  <c:v>80</c:v>
                </c:pt>
                <c:pt idx="22">
                  <c:v>77.3</c:v>
                </c:pt>
                <c:pt idx="23">
                  <c:v>94.4</c:v>
                </c:pt>
                <c:pt idx="24">
                  <c:v>80.099999999999994</c:v>
                </c:pt>
                <c:pt idx="25">
                  <c:v>37.5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marker val="1"/>
        <c:smooth val="0"/>
        <c:axId val="114074752"/>
        <c:axId val="114076288"/>
      </c:lineChart>
      <c:catAx>
        <c:axId val="11407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076288"/>
        <c:crosses val="autoZero"/>
        <c:auto val="1"/>
        <c:lblAlgn val="ctr"/>
        <c:lblOffset val="100"/>
        <c:noMultiLvlLbl val="0"/>
      </c:catAx>
      <c:valAx>
        <c:axId val="114076288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07475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алгебра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6889902259439942E-2"/>
                  <c:y val="-3.4039815863358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194181141242366E-2"/>
                  <c:y val="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343707195478646E-2"/>
                  <c:y val="-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421131334411413E-2"/>
                  <c:y val="2.980494113390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582543423727081E-2"/>
                  <c:y val="-3.831484410249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434624470729279E-2"/>
                  <c:y val="-2.1235914979980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79319502654441E-2"/>
                  <c:y val="-1.703649001887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433036724741118E-2"/>
                  <c:y val="-3.8292164634605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7115787081851713E-3"/>
                  <c:y val="8.5375022815681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182671410851688E-2"/>
                  <c:y val="8.4795630106316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1184259156839843E-2"/>
                  <c:y val="1.6993286747480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871013103667664E-2"/>
                  <c:y val="-2.555088357388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348633206507714E-2"/>
                  <c:y val="3.4057574220038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3590706958014534E-2"/>
                  <c:y val="-2.5543180665028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5836309033939494E-2"/>
                  <c:y val="4.2571967775048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3582543423727081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8.9554166219010609E-3"/>
                  <c:y val="1.704050892783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1343883481795815E-2"/>
                  <c:y val="-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5670170822062554E-2"/>
                  <c:y val="3.4069296037858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343707195478694E-2"/>
                  <c:y val="-2.128602450138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8.9554166219010609E-3"/>
                  <c:y val="-8.4758790107455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3424745162358502E-2"/>
                  <c:y val="2.5492944302945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6.0481655094644683E-2"/>
                  <c:y val="-1.272922433382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821379651975585E-2"/>
                  <c:y val="-2.980076951492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3433017369490837E-2"/>
                  <c:y val="-1.277161470083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7918948389963822E-2"/>
                  <c:y val="2.5543180665028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Лист1!$A$2:$A$27</c:f>
              <c:strCache>
                <c:ptCount val="26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27</c:v>
                </c:pt>
                <c:pt idx="22">
                  <c:v>28</c:v>
                </c:pt>
                <c:pt idx="23">
                  <c:v>34</c:v>
                </c:pt>
                <c:pt idx="24">
                  <c:v>35</c:v>
                </c:pt>
                <c:pt idx="25">
                  <c:v>ПГ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58.3</c:v>
                </c:pt>
                <c:pt idx="1">
                  <c:v>37.800000000000004</c:v>
                </c:pt>
                <c:pt idx="2">
                  <c:v>70</c:v>
                </c:pt>
                <c:pt idx="3">
                  <c:v>25</c:v>
                </c:pt>
                <c:pt idx="4">
                  <c:v>64.400000000000006</c:v>
                </c:pt>
                <c:pt idx="5">
                  <c:v>58.3</c:v>
                </c:pt>
                <c:pt idx="6">
                  <c:v>48.8</c:v>
                </c:pt>
                <c:pt idx="7">
                  <c:v>33.9</c:v>
                </c:pt>
                <c:pt idx="8">
                  <c:v>34.700000000000003</c:v>
                </c:pt>
                <c:pt idx="9">
                  <c:v>6</c:v>
                </c:pt>
                <c:pt idx="10">
                  <c:v>36</c:v>
                </c:pt>
                <c:pt idx="11">
                  <c:v>52</c:v>
                </c:pt>
                <c:pt idx="12">
                  <c:v>38.9</c:v>
                </c:pt>
                <c:pt idx="13">
                  <c:v>58.1</c:v>
                </c:pt>
                <c:pt idx="14">
                  <c:v>51.1</c:v>
                </c:pt>
                <c:pt idx="15">
                  <c:v>66.2</c:v>
                </c:pt>
                <c:pt idx="16">
                  <c:v>5.5</c:v>
                </c:pt>
                <c:pt idx="17">
                  <c:v>75.3</c:v>
                </c:pt>
                <c:pt idx="18">
                  <c:v>40</c:v>
                </c:pt>
                <c:pt idx="19">
                  <c:v>100</c:v>
                </c:pt>
                <c:pt idx="20">
                  <c:v>20</c:v>
                </c:pt>
                <c:pt idx="21">
                  <c:v>10</c:v>
                </c:pt>
                <c:pt idx="22">
                  <c:v>29.5</c:v>
                </c:pt>
                <c:pt idx="23">
                  <c:v>64.8</c:v>
                </c:pt>
                <c:pt idx="24">
                  <c:v>63.8</c:v>
                </c:pt>
                <c:pt idx="25">
                  <c:v>12.5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marker val="1"/>
        <c:smooth val="0"/>
        <c:axId val="114764800"/>
        <c:axId val="114766592"/>
      </c:lineChart>
      <c:catAx>
        <c:axId val="11476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66592"/>
        <c:crosses val="autoZero"/>
        <c:auto val="1"/>
        <c:lblAlgn val="ctr"/>
        <c:lblOffset val="100"/>
        <c:noMultiLvlLbl val="0"/>
      </c:catAx>
      <c:valAx>
        <c:axId val="114766592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6480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геометрия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6889902259439942E-2"/>
                  <c:y val="-3.4039815863358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840466525875782E-2"/>
                  <c:y val="3.4053951859392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343707195478646E-2"/>
                  <c:y val="-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347000671964664E-2"/>
                  <c:y val="3.831484410249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101590857329163E-2"/>
                  <c:y val="-2.980043430194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9537656923326416E-3"/>
                  <c:y val="-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79417029655182E-2"/>
                  <c:y val="-8.51440980055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1520935253410421E-2"/>
                  <c:y val="2.128602450138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876115934982615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5663709304813866E-2"/>
                  <c:y val="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550939383284997E-2"/>
                  <c:y val="-1.277161470083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794761463136462E-2"/>
                  <c:y val="-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589058602055979E-2"/>
                  <c:y val="-2.980076951492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7907354969689263E-2"/>
                  <c:y val="-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1355115760861051E-2"/>
                  <c:y val="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3582543423727081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8.9553449129938963E-3"/>
                  <c:y val="2.980043430194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1343883481795815E-2"/>
                  <c:y val="-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7910689825987786E-2"/>
                  <c:y val="4.6829253903052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343707195478694E-2"/>
                  <c:y val="-2.128602450138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5676764013038483E-2"/>
                  <c:y val="3.40576392022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9108118211441471E-2"/>
                  <c:y val="-2.98004343019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5671853597739305E-2"/>
                  <c:y val="3.4057639202219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821379651975585E-2"/>
                  <c:y val="-2.980076951492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3433017369490837E-2"/>
                  <c:y val="-1.277161470083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5678351747822564E-2"/>
                  <c:y val="2.554322940166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Лист1!$A$2:$A$27</c:f>
              <c:strCache>
                <c:ptCount val="26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27</c:v>
                </c:pt>
                <c:pt idx="22">
                  <c:v>28</c:v>
                </c:pt>
                <c:pt idx="23">
                  <c:v>34</c:v>
                </c:pt>
                <c:pt idx="24">
                  <c:v>35</c:v>
                </c:pt>
                <c:pt idx="25">
                  <c:v>ПГ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80</c:v>
                </c:pt>
                <c:pt idx="1">
                  <c:v>53.6</c:v>
                </c:pt>
                <c:pt idx="2">
                  <c:v>70</c:v>
                </c:pt>
                <c:pt idx="3">
                  <c:v>56.2</c:v>
                </c:pt>
                <c:pt idx="4">
                  <c:v>77</c:v>
                </c:pt>
                <c:pt idx="5">
                  <c:v>61.7</c:v>
                </c:pt>
                <c:pt idx="6">
                  <c:v>58.1</c:v>
                </c:pt>
                <c:pt idx="7">
                  <c:v>37.700000000000003</c:v>
                </c:pt>
                <c:pt idx="8">
                  <c:v>40</c:v>
                </c:pt>
                <c:pt idx="9">
                  <c:v>19</c:v>
                </c:pt>
                <c:pt idx="10">
                  <c:v>46</c:v>
                </c:pt>
                <c:pt idx="11">
                  <c:v>54</c:v>
                </c:pt>
                <c:pt idx="12">
                  <c:v>77.8</c:v>
                </c:pt>
                <c:pt idx="13">
                  <c:v>64.5</c:v>
                </c:pt>
                <c:pt idx="14">
                  <c:v>44.7</c:v>
                </c:pt>
                <c:pt idx="15">
                  <c:v>59.7</c:v>
                </c:pt>
                <c:pt idx="16">
                  <c:v>11</c:v>
                </c:pt>
                <c:pt idx="17">
                  <c:v>74.099999999999994</c:v>
                </c:pt>
                <c:pt idx="18">
                  <c:v>41.9</c:v>
                </c:pt>
                <c:pt idx="19">
                  <c:v>100</c:v>
                </c:pt>
                <c:pt idx="20">
                  <c:v>20</c:v>
                </c:pt>
                <c:pt idx="21">
                  <c:v>20</c:v>
                </c:pt>
                <c:pt idx="22">
                  <c:v>25</c:v>
                </c:pt>
                <c:pt idx="23">
                  <c:v>62.9</c:v>
                </c:pt>
                <c:pt idx="24">
                  <c:v>63.7</c:v>
                </c:pt>
                <c:pt idx="25">
                  <c:v>12.5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marker val="1"/>
        <c:smooth val="0"/>
        <c:axId val="114816128"/>
        <c:axId val="114817664"/>
      </c:lineChart>
      <c:catAx>
        <c:axId val="11481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17664"/>
        <c:crosses val="autoZero"/>
        <c:auto val="1"/>
        <c:lblAlgn val="ctr"/>
        <c:lblOffset val="100"/>
        <c:noMultiLvlLbl val="0"/>
      </c:catAx>
      <c:valAx>
        <c:axId val="114817664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161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27931769722814"/>
          <c:y val="0.10338355353430592"/>
          <c:w val="0.88272921108742008"/>
          <c:h val="0.62782012509923957"/>
        </c:manualLayout>
      </c:layout>
      <c:barChart>
        <c:barDir val="col"/>
        <c:grouping val="clustered"/>
        <c:varyColors val="0"/>
        <c:ser>
          <c:idx val="0"/>
          <c:order val="0"/>
          <c:tx>
            <c:v>Писало работу(чел)</c:v>
          </c:tx>
          <c:spPr>
            <a:solidFill>
              <a:srgbClr val="FF66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'русский 9'!$A$4:$A$29</c:f>
              <c:strCache>
                <c:ptCount val="26"/>
                <c:pt idx="0">
                  <c:v>МБОУ "СОШ № 2"</c:v>
                </c:pt>
                <c:pt idx="1">
                  <c:v>МБОУ "СОШ № 3"</c:v>
                </c:pt>
                <c:pt idx="2">
                  <c:v>МБОУ "Гимназия № 5"</c:v>
                </c:pt>
                <c:pt idx="3">
                  <c:v>МБОУ "СОШ№ 6"</c:v>
                </c:pt>
                <c:pt idx="4">
                  <c:v>МБОУ "СОШ№ 7"</c:v>
                </c:pt>
                <c:pt idx="5">
                  <c:v>МБОУ "Лицей № 8"</c:v>
                </c:pt>
                <c:pt idx="6">
                  <c:v>МБОУ "СОШ№ 9"</c:v>
                </c:pt>
                <c:pt idx="7">
                  <c:v>МБОУ "СОШ№ 10"</c:v>
                </c:pt>
                <c:pt idx="8">
                  <c:v>МБОУ "СОШ№ 11"</c:v>
                </c:pt>
                <c:pt idx="9">
                  <c:v>МБОУ "СОШ№ 13"</c:v>
                </c:pt>
                <c:pt idx="10">
                  <c:v>МБОУ "СОШ № 14"</c:v>
                </c:pt>
                <c:pt idx="11">
                  <c:v>МБОУ "СОШ№ 15"</c:v>
                </c:pt>
                <c:pt idx="12">
                  <c:v>МБОУ "СОШ№ 16"</c:v>
                </c:pt>
                <c:pt idx="13">
                  <c:v>МБОУ "СОШ№ 17"</c:v>
                </c:pt>
                <c:pt idx="14">
                  <c:v>МБОУ "СОШ№ 18"</c:v>
                </c:pt>
                <c:pt idx="15">
                  <c:v>МБОУ "Лицей № 19"</c:v>
                </c:pt>
                <c:pt idx="16">
                  <c:v>МБОУ "ООШ№ 20"</c:v>
                </c:pt>
                <c:pt idx="17">
                  <c:v>МБОУ "Гимназия № 22"</c:v>
                </c:pt>
                <c:pt idx="18">
                  <c:v>МБОУ "СОШ№ 23"</c:v>
                </c:pt>
                <c:pt idx="19">
                  <c:v>МБОУ "СОШ№ 24"</c:v>
                </c:pt>
                <c:pt idx="20">
                  <c:v>МБОУ "ООШ№ 25"</c:v>
                </c:pt>
                <c:pt idx="21">
                  <c:v>МБОУ "ООШ№ 27"</c:v>
                </c:pt>
                <c:pt idx="22">
                  <c:v>МБОУ "СОШ№ 28"</c:v>
                </c:pt>
                <c:pt idx="23">
                  <c:v>МБОУ "Лицей № 34"</c:v>
                </c:pt>
                <c:pt idx="24">
                  <c:v>МБОУ "Лицей № 35"</c:v>
                </c:pt>
                <c:pt idx="25">
                  <c:v>ПГ</c:v>
                </c:pt>
              </c:strCache>
            </c:strRef>
          </c:cat>
          <c:val>
            <c:numRef>
              <c:f>'русский 9'!$C$4:$C$29</c:f>
              <c:numCache>
                <c:formatCode>General</c:formatCode>
                <c:ptCount val="26"/>
                <c:pt idx="0">
                  <c:v>95</c:v>
                </c:pt>
                <c:pt idx="1">
                  <c:v>82</c:v>
                </c:pt>
                <c:pt idx="2">
                  <c:v>44</c:v>
                </c:pt>
                <c:pt idx="3">
                  <c:v>32</c:v>
                </c:pt>
                <c:pt idx="4">
                  <c:v>101</c:v>
                </c:pt>
                <c:pt idx="5">
                  <c:v>60</c:v>
                </c:pt>
                <c:pt idx="6">
                  <c:v>43</c:v>
                </c:pt>
                <c:pt idx="7">
                  <c:v>53</c:v>
                </c:pt>
                <c:pt idx="8">
                  <c:v>75</c:v>
                </c:pt>
                <c:pt idx="9">
                  <c:v>16</c:v>
                </c:pt>
                <c:pt idx="10">
                  <c:v>11</c:v>
                </c:pt>
                <c:pt idx="11">
                  <c:v>50</c:v>
                </c:pt>
                <c:pt idx="12">
                  <c:v>18</c:v>
                </c:pt>
                <c:pt idx="13">
                  <c:v>62</c:v>
                </c:pt>
                <c:pt idx="14">
                  <c:v>47</c:v>
                </c:pt>
                <c:pt idx="15">
                  <c:v>77</c:v>
                </c:pt>
                <c:pt idx="16">
                  <c:v>18</c:v>
                </c:pt>
                <c:pt idx="17">
                  <c:v>89</c:v>
                </c:pt>
                <c:pt idx="18">
                  <c:v>105</c:v>
                </c:pt>
                <c:pt idx="19">
                  <c:v>5</c:v>
                </c:pt>
                <c:pt idx="20">
                  <c:v>10</c:v>
                </c:pt>
                <c:pt idx="21">
                  <c:v>10</c:v>
                </c:pt>
                <c:pt idx="22">
                  <c:v>44</c:v>
                </c:pt>
                <c:pt idx="23">
                  <c:v>54</c:v>
                </c:pt>
                <c:pt idx="24">
                  <c:v>47</c:v>
                </c:pt>
                <c:pt idx="2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73312"/>
        <c:axId val="115102080"/>
      </c:barChart>
      <c:catAx>
        <c:axId val="11497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10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102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973312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 </a:t>
            </a:r>
            <a:r>
              <a:rPr lang="en-U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IX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классов, участвовавших в ГИА в форме ГВЭ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№11</c:v>
                </c:pt>
                <c:pt idx="1">
                  <c:v>СОШ №15</c:v>
                </c:pt>
                <c:pt idx="2">
                  <c:v>СОШ 23</c:v>
                </c:pt>
                <c:pt idx="3">
                  <c:v>СОШ №24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21536"/>
        <c:axId val="115127424"/>
      </c:barChart>
      <c:catAx>
        <c:axId val="11512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127424"/>
        <c:crosses val="autoZero"/>
        <c:auto val="1"/>
        <c:lblAlgn val="ctr"/>
        <c:lblOffset val="100"/>
        <c:noMultiLvlLbl val="0"/>
      </c:catAx>
      <c:valAx>
        <c:axId val="11512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121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517133956386292E-2"/>
          <c:y val="5.1829268292682924E-2"/>
          <c:w val="0.92990654205607481"/>
          <c:h val="0.84146341463414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5576574202657421E-3"/>
                  <c:y val="-1.6240025140276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683803220960084E-3"/>
                  <c:y val="-4.00419980973408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365745238313644E-3"/>
                  <c:y val="5.9643499160069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896650269077364E-3"/>
                  <c:y val="6.70546302450490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601595008385457E-3"/>
                  <c:y val="1.578667908100406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668582130473331E-3"/>
                  <c:y val="4.9764068412214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4945698298113858E-3"/>
                  <c:y val="2.215159699027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7627640315467419E-3"/>
                  <c:y val="3.1220076199842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0311193321309024E-3"/>
                  <c:y val="3.2877424324433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7418422339611686E-3"/>
                  <c:y val="4.6446256114854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0100364356965247E-3"/>
                  <c:y val="7.2401379412207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8360241350345794E-3"/>
                  <c:y val="-2.0280020553453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5467470368647902E-3"/>
                  <c:y val="9.0942255576401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3725736373540405E-3"/>
                  <c:y val="3.3284458117664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0832965391843068E-3"/>
                  <c:y val="5.0167986157267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6.3514907409196074E-3"/>
                  <c:y val="4.6885618907931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5.0622136427498736E-3"/>
                  <c:y val="6.0454450698352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3305689433340896E-3"/>
                  <c:y val="8.98979899308023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5.0586958160188482E-3"/>
                  <c:y val="2.959505707509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7.9648181734582098E-3"/>
                  <c:y val="6.0861484491584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4.5778413474838724E-3"/>
                  <c:y val="9.58850869985072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3.2884031504653347E-3"/>
                  <c:y val="1.263728918765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6.6720232485572278E-3"/>
                  <c:y val="2.9155694282020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5.382746150387494E-3"/>
                  <c:y val="6.871197836964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5.6509403521229056E-3"/>
                  <c:y val="5.0167986157267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6.4593629817577746E-3"/>
                  <c:y val="2.08981666107338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19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Sheet1!$B$1:$AA$1</c:f>
              <c:strCache>
                <c:ptCount val="26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27</c:v>
                </c:pt>
                <c:pt idx="22">
                  <c:v>28</c:v>
                </c:pt>
                <c:pt idx="23">
                  <c:v>34</c:v>
                </c:pt>
                <c:pt idx="24">
                  <c:v>35</c:v>
                </c:pt>
                <c:pt idx="25">
                  <c:v>ПГ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95</c:v>
                </c:pt>
                <c:pt idx="1">
                  <c:v>82</c:v>
                </c:pt>
                <c:pt idx="2">
                  <c:v>44</c:v>
                </c:pt>
                <c:pt idx="3">
                  <c:v>32</c:v>
                </c:pt>
                <c:pt idx="4">
                  <c:v>101</c:v>
                </c:pt>
                <c:pt idx="5">
                  <c:v>60</c:v>
                </c:pt>
                <c:pt idx="6">
                  <c:v>43</c:v>
                </c:pt>
                <c:pt idx="7">
                  <c:v>53</c:v>
                </c:pt>
                <c:pt idx="8">
                  <c:v>75</c:v>
                </c:pt>
                <c:pt idx="9">
                  <c:v>16</c:v>
                </c:pt>
                <c:pt idx="10">
                  <c:v>11</c:v>
                </c:pt>
                <c:pt idx="11">
                  <c:v>50</c:v>
                </c:pt>
                <c:pt idx="12">
                  <c:v>18</c:v>
                </c:pt>
                <c:pt idx="13">
                  <c:v>62</c:v>
                </c:pt>
                <c:pt idx="14">
                  <c:v>47</c:v>
                </c:pt>
                <c:pt idx="15">
                  <c:v>77</c:v>
                </c:pt>
                <c:pt idx="16">
                  <c:v>18</c:v>
                </c:pt>
                <c:pt idx="17">
                  <c:v>89</c:v>
                </c:pt>
                <c:pt idx="18">
                  <c:v>105</c:v>
                </c:pt>
                <c:pt idx="19">
                  <c:v>5</c:v>
                </c:pt>
                <c:pt idx="20">
                  <c:v>10</c:v>
                </c:pt>
                <c:pt idx="21">
                  <c:v>10</c:v>
                </c:pt>
                <c:pt idx="22">
                  <c:v>44</c:v>
                </c:pt>
                <c:pt idx="23">
                  <c:v>54</c:v>
                </c:pt>
                <c:pt idx="24">
                  <c:v>47</c:v>
                </c:pt>
                <c:pt idx="2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144192"/>
        <c:axId val="115145728"/>
        <c:axId val="0"/>
      </c:bar3DChart>
      <c:catAx>
        <c:axId val="11514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14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145728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144192"/>
        <c:crosses val="autoZero"/>
        <c:crossBetween val="between"/>
      </c:valAx>
      <c:spPr>
        <a:noFill/>
        <a:ln w="2531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0.73438</cdr:x>
      <cdr:y>0.25298</cdr:y>
    </cdr:from>
    <cdr:to>
      <cdr:x>1</cdr:x>
      <cdr:y>0.34821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029075" y="809625"/>
          <a:ext cx="14573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Годовая отметка: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A4E1-D186-4832-8936-9343678B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74</Pages>
  <Words>17325</Words>
  <Characters>98756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Agito</dc:creator>
  <cp:lastModifiedBy>Светлана</cp:lastModifiedBy>
  <cp:revision>168</cp:revision>
  <cp:lastPrinted>2015-08-28T14:01:00Z</cp:lastPrinted>
  <dcterms:created xsi:type="dcterms:W3CDTF">2012-07-04T12:00:00Z</dcterms:created>
  <dcterms:modified xsi:type="dcterms:W3CDTF">2015-09-09T11:55:00Z</dcterms:modified>
</cp:coreProperties>
</file>